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62FFC" w14:textId="77777777" w:rsidR="00257F58" w:rsidRPr="00621189" w:rsidRDefault="00257F58" w:rsidP="00257F58">
      <w:pPr>
        <w:ind w:right="-307"/>
        <w:rPr>
          <w:rFonts w:ascii="Century Gothic" w:hAnsi="Century Gothic"/>
          <w:color w:val="00649B"/>
          <w:sz w:val="36"/>
          <w:szCs w:val="72"/>
        </w:rPr>
      </w:pPr>
      <w:bookmarkStart w:id="0" w:name="_Hlk108260774"/>
      <w:bookmarkStart w:id="1" w:name="_Hlk136946921"/>
      <w:r w:rsidRPr="00621189">
        <w:rPr>
          <w:rFonts w:ascii="Century Gothic" w:hAnsi="Century Gothic"/>
          <w:color w:val="00649B"/>
          <w:sz w:val="40"/>
          <w:szCs w:val="72"/>
        </w:rPr>
        <w:t>L</w:t>
      </w:r>
      <w:r w:rsidRPr="00621189">
        <w:rPr>
          <w:rFonts w:ascii="Century Gothic" w:hAnsi="Century Gothic"/>
          <w:color w:val="00649B"/>
          <w:sz w:val="36"/>
          <w:szCs w:val="72"/>
        </w:rPr>
        <w:t xml:space="preserve">ied van de Maand – </w:t>
      </w:r>
      <w:r>
        <w:rPr>
          <w:rFonts w:ascii="Century Gothic" w:hAnsi="Century Gothic"/>
          <w:color w:val="00649B"/>
          <w:sz w:val="36"/>
          <w:szCs w:val="72"/>
        </w:rPr>
        <w:t>juli</w:t>
      </w:r>
      <w:r w:rsidRPr="00621189">
        <w:rPr>
          <w:rFonts w:ascii="Century Gothic" w:hAnsi="Century Gothic"/>
          <w:color w:val="00649B"/>
          <w:sz w:val="36"/>
          <w:szCs w:val="72"/>
        </w:rPr>
        <w:t xml:space="preserve"> 202</w:t>
      </w:r>
      <w:r>
        <w:rPr>
          <w:rFonts w:ascii="Century Gothic" w:hAnsi="Century Gothic"/>
          <w:color w:val="00649B"/>
          <w:sz w:val="36"/>
          <w:szCs w:val="72"/>
        </w:rPr>
        <w:t>3</w:t>
      </w:r>
      <w:r w:rsidRPr="00621189">
        <w:rPr>
          <w:rFonts w:ascii="Century Gothic" w:hAnsi="Century Gothic"/>
          <w:color w:val="00649B"/>
          <w:sz w:val="36"/>
          <w:szCs w:val="72"/>
        </w:rPr>
        <w:t xml:space="preserve"> </w:t>
      </w:r>
      <w:r>
        <w:rPr>
          <w:rFonts w:ascii="Century Gothic" w:hAnsi="Century Gothic"/>
          <w:color w:val="00649B"/>
          <w:sz w:val="36"/>
          <w:szCs w:val="72"/>
        </w:rPr>
        <w:t>– LB 742</w:t>
      </w:r>
    </w:p>
    <w:p w14:paraId="244B968A" w14:textId="77777777" w:rsidR="00257F58" w:rsidRPr="00621189" w:rsidRDefault="00257F58" w:rsidP="00257F58">
      <w:pPr>
        <w:pBdr>
          <w:top w:val="single" w:sz="4" w:space="1" w:color="auto"/>
        </w:pBdr>
        <w:rPr>
          <w:rFonts w:ascii="Century Gothic" w:hAnsi="Century Gothic"/>
          <w:i/>
          <w:color w:val="00649B"/>
          <w:sz w:val="20"/>
          <w:szCs w:val="20"/>
        </w:rPr>
        <w:sectPr w:rsidR="00257F58" w:rsidRPr="00621189" w:rsidSect="00257F58">
          <w:pgSz w:w="11906" w:h="16838"/>
          <w:pgMar w:top="720" w:right="720" w:bottom="426" w:left="720" w:header="708" w:footer="283" w:gutter="0"/>
          <w:cols w:space="708"/>
          <w:docGrid w:linePitch="360"/>
        </w:sectPr>
      </w:pPr>
    </w:p>
    <w:p w14:paraId="02DAE442" w14:textId="77777777" w:rsidR="00257F58" w:rsidRPr="00A16617" w:rsidRDefault="00257F58" w:rsidP="00257F58">
      <w:pPr>
        <w:pStyle w:val="Hoofdtekst"/>
        <w:rPr>
          <w:rFonts w:ascii="Century Gothic" w:hAnsi="Century Gothic"/>
        </w:rPr>
      </w:pPr>
      <w:r>
        <w:rPr>
          <w:rFonts w:ascii="Century Gothic" w:hAnsi="Century Gothic"/>
          <w:b/>
          <w:bCs/>
          <w:color w:val="862985"/>
        </w:rPr>
        <w:t xml:space="preserve">De lijst van het </w:t>
      </w:r>
      <w:r w:rsidRPr="00A929B6">
        <w:rPr>
          <w:rFonts w:ascii="Century Gothic" w:hAnsi="Century Gothic"/>
          <w:b/>
          <w:bCs/>
          <w:color w:val="862985"/>
        </w:rPr>
        <w:t>schilderij</w:t>
      </w:r>
      <w:r>
        <w:rPr>
          <w:rFonts w:ascii="Century Gothic" w:hAnsi="Century Gothic"/>
          <w:b/>
          <w:bCs/>
          <w:color w:val="862985"/>
        </w:rPr>
        <w:tab/>
      </w:r>
      <w:r w:rsidRPr="00A16617">
        <w:rPr>
          <w:rFonts w:ascii="Century Gothic" w:hAnsi="Century Gothic"/>
        </w:rPr>
        <w:t>Kijk je wel eens naar de lijst van een schilderij? Bij een passende lijst komt het schilderstuk beter uit de verf</w:t>
      </w:r>
      <w:r>
        <w:rPr>
          <w:rFonts w:ascii="Century Gothic" w:hAnsi="Century Gothic"/>
        </w:rPr>
        <w:t>, want d</w:t>
      </w:r>
      <w:r w:rsidRPr="00A16617">
        <w:rPr>
          <w:rFonts w:ascii="Century Gothic" w:hAnsi="Century Gothic"/>
        </w:rPr>
        <w:t>e omlijsting maakt het schilderij af. Hoe is dat met jouw dag? Krijgt die ook een passende omlijsting? Of stort jij je elke morgen in de dag en lig je in bed nog uit te hijgen van de laatste mail of app die nog verstuurd moest worden?</w:t>
      </w:r>
      <w:r w:rsidRPr="00A16617">
        <w:rPr>
          <w:rFonts w:ascii="Century Gothic" w:eastAsia="Helvetica Neue" w:hAnsi="Century Gothic" w:cs="Helvetica Neue"/>
          <w:vertAlign w:val="superscript"/>
        </w:rPr>
        <w:footnoteReference w:id="1"/>
      </w:r>
    </w:p>
    <w:p w14:paraId="22736D54" w14:textId="77777777" w:rsidR="00257F58" w:rsidRPr="000D3555" w:rsidRDefault="00257F58" w:rsidP="00257F58">
      <w:pPr>
        <w:pStyle w:val="Hoofdtekst"/>
        <w:rPr>
          <w:rFonts w:ascii="Century Gothic" w:hAnsi="Century Gothic"/>
          <w:sz w:val="18"/>
          <w:szCs w:val="18"/>
        </w:rPr>
      </w:pPr>
    </w:p>
    <w:p w14:paraId="4135EF95" w14:textId="77777777" w:rsidR="00257F58" w:rsidRPr="00A16617" w:rsidRDefault="00257F58" w:rsidP="00257F58">
      <w:pPr>
        <w:pStyle w:val="Hoofdtekst"/>
        <w:rPr>
          <w:rFonts w:ascii="Century Gothic" w:hAnsi="Century Gothic"/>
        </w:rPr>
      </w:pPr>
      <w:r w:rsidRPr="00A16617">
        <w:rPr>
          <w:rFonts w:ascii="Century Gothic" w:hAnsi="Century Gothic"/>
        </w:rPr>
        <w:t xml:space="preserve">Het lied van de maand augustus biedt een mooie mogelijkheid voor een dagsluiting. Dit lied van Muus Jacobse brengt jou </w:t>
      </w:r>
      <w:r w:rsidRPr="00A16617">
        <w:rPr>
          <w:rFonts w:ascii="Century Gothic" w:hAnsi="Century Gothic"/>
          <w:i/>
          <w:iCs/>
        </w:rPr>
        <w:t>in the end</w:t>
      </w:r>
      <w:r w:rsidRPr="00A16617">
        <w:rPr>
          <w:rFonts w:ascii="Century Gothic" w:hAnsi="Century Gothic"/>
        </w:rPr>
        <w:t xml:space="preserve"> waar je zijn moet: bij God. </w:t>
      </w:r>
      <w:r w:rsidRPr="00A929B6">
        <w:rPr>
          <w:rFonts w:ascii="Century Gothic" w:hAnsi="Century Gothic"/>
          <w:b/>
          <w:bCs/>
          <w:color w:val="862985"/>
        </w:rPr>
        <w:t>Hij wil de omlijsting van jouw dag zijn</w:t>
      </w:r>
      <w:r w:rsidRPr="00A16617">
        <w:rPr>
          <w:rFonts w:ascii="Century Gothic" w:hAnsi="Century Gothic"/>
        </w:rPr>
        <w:t>: begin en einde. Hij deed het ons zelf voor bij de Schepping. ‘God keek naar alles wat hij had gemaakt en zag dat het zeer goed was. Het werd avond en het werd morgen.’ (Genesis 1: 31).</w:t>
      </w:r>
    </w:p>
    <w:p w14:paraId="4D34FD39" w14:textId="77777777" w:rsidR="00257F58" w:rsidRPr="00A16617" w:rsidRDefault="00257F58" w:rsidP="00257F58">
      <w:pPr>
        <w:pStyle w:val="Hoofdtekst"/>
        <w:rPr>
          <w:rFonts w:ascii="Century Gothic" w:hAnsi="Century Gothic"/>
        </w:rPr>
      </w:pPr>
      <w:r w:rsidRPr="00A16617">
        <w:rPr>
          <w:rFonts w:ascii="Century Gothic" w:hAnsi="Century Gothic"/>
        </w:rPr>
        <w:t xml:space="preserve">In </w:t>
      </w:r>
      <w:r>
        <w:rPr>
          <w:rFonts w:ascii="Century Gothic" w:hAnsi="Century Gothic"/>
        </w:rPr>
        <w:t>onze</w:t>
      </w:r>
      <w:r w:rsidRPr="00A16617">
        <w:rPr>
          <w:rFonts w:ascii="Century Gothic" w:hAnsi="Century Gothic"/>
        </w:rPr>
        <w:t xml:space="preserve"> tijd hebben veel mensen een druk bestaan vol verantwoordelijkheden. Hoe goed is het dan om je te realiseren dat elke dag een begin en  een einde heeft. Dat je jezelf of jouw naaste de vraag kunt stellen: hoe was jouw dag vandaag en hoe ziet die van morgen eruit? Als omlijsting van de dag past dan een lied, een gebed. Muus Jacobse noemt dat: </w:t>
      </w:r>
      <w:r>
        <w:rPr>
          <w:rFonts w:ascii="Century Gothic" w:hAnsi="Century Gothic"/>
        </w:rPr>
        <w:t>t</w:t>
      </w:r>
      <w:r w:rsidRPr="00A16617">
        <w:rPr>
          <w:rFonts w:ascii="Century Gothic" w:hAnsi="Century Gothic"/>
        </w:rPr>
        <w:t>huiskomen bij God. Hij spreekt daarmee psalm 4:</w:t>
      </w:r>
      <w:r>
        <w:rPr>
          <w:rFonts w:ascii="Century Gothic" w:hAnsi="Century Gothic"/>
        </w:rPr>
        <w:t xml:space="preserve"> </w:t>
      </w:r>
      <w:r w:rsidRPr="00A16617">
        <w:rPr>
          <w:rFonts w:ascii="Century Gothic" w:hAnsi="Century Gothic"/>
        </w:rPr>
        <w:t xml:space="preserve">9 na. </w:t>
      </w:r>
    </w:p>
    <w:p w14:paraId="04E3423C" w14:textId="77777777" w:rsidR="00257F58" w:rsidRPr="000D3555" w:rsidRDefault="00257F58" w:rsidP="00257F58">
      <w:pPr>
        <w:pStyle w:val="Hoofdtekst"/>
        <w:rPr>
          <w:rFonts w:ascii="Century Gothic" w:hAnsi="Century Gothic"/>
          <w:sz w:val="20"/>
          <w:szCs w:val="20"/>
        </w:rPr>
      </w:pPr>
    </w:p>
    <w:p w14:paraId="1D70B910" w14:textId="77777777" w:rsidR="00257F58" w:rsidRPr="00A929B6" w:rsidRDefault="00257F58" w:rsidP="00257F58">
      <w:pPr>
        <w:pStyle w:val="Hoofdtekst"/>
        <w:rPr>
          <w:rFonts w:ascii="Century Gothic" w:hAnsi="Century Gothic"/>
          <w:i/>
          <w:iCs/>
        </w:rPr>
      </w:pPr>
      <w:r w:rsidRPr="00A929B6">
        <w:rPr>
          <w:rFonts w:ascii="Century Gothic" w:hAnsi="Century Gothic"/>
          <w:i/>
          <w:iCs/>
        </w:rPr>
        <w:t>‘Ik kan gaan slapen zonder zorgen, want slapend kom ik bij U thuis.</w:t>
      </w:r>
    </w:p>
    <w:p w14:paraId="0878564F" w14:textId="77777777" w:rsidR="00257F58" w:rsidRPr="00A929B6" w:rsidRDefault="00257F58" w:rsidP="00257F58">
      <w:pPr>
        <w:pStyle w:val="Hoofdtekst"/>
        <w:rPr>
          <w:rFonts w:ascii="Century Gothic" w:hAnsi="Century Gothic"/>
          <w:i/>
          <w:iCs/>
        </w:rPr>
      </w:pPr>
      <w:r w:rsidRPr="00A929B6">
        <w:rPr>
          <w:rFonts w:ascii="Century Gothic" w:hAnsi="Century Gothic"/>
          <w:i/>
          <w:iCs/>
        </w:rPr>
        <w:t>Alleen bij U ben ik geborgen. Gij doet mij rusten tot de morgen en wonen in een veilig huis. ‘</w:t>
      </w:r>
    </w:p>
    <w:p w14:paraId="0B93D0B8" w14:textId="77777777" w:rsidR="00257F58" w:rsidRPr="000D3555" w:rsidRDefault="00257F58" w:rsidP="00257F58">
      <w:pPr>
        <w:pStyle w:val="Hoofdtekst"/>
        <w:rPr>
          <w:rFonts w:ascii="Century Gothic" w:hAnsi="Century Gothic"/>
          <w:sz w:val="20"/>
          <w:szCs w:val="20"/>
        </w:rPr>
      </w:pPr>
    </w:p>
    <w:p w14:paraId="40BAE947" w14:textId="77777777" w:rsidR="00257F58" w:rsidRPr="00A16617" w:rsidRDefault="00257F58" w:rsidP="00257F58">
      <w:pPr>
        <w:pStyle w:val="Hoofdtekst"/>
        <w:rPr>
          <w:rFonts w:ascii="Century Gothic" w:hAnsi="Century Gothic"/>
        </w:rPr>
      </w:pPr>
      <w:r w:rsidRPr="00A16617">
        <w:rPr>
          <w:rFonts w:ascii="Century Gothic" w:hAnsi="Century Gothic"/>
        </w:rPr>
        <w:t xml:space="preserve">Het geeft mij </w:t>
      </w:r>
      <w:r w:rsidRPr="001C1B37">
        <w:rPr>
          <w:rFonts w:ascii="Century Gothic" w:hAnsi="Century Gothic"/>
          <w:color w:val="auto"/>
        </w:rPr>
        <w:t>rust</w:t>
      </w:r>
      <w:r w:rsidRPr="00A929B6">
        <w:rPr>
          <w:rFonts w:ascii="Century Gothic" w:hAnsi="Century Gothic"/>
          <w:color w:val="862985"/>
        </w:rPr>
        <w:t xml:space="preserve"> </w:t>
      </w:r>
      <w:r w:rsidRPr="00A16617">
        <w:rPr>
          <w:rFonts w:ascii="Century Gothic" w:hAnsi="Century Gothic"/>
        </w:rPr>
        <w:t>als ik dit lied zing voor het slapen gaan. De slaap neemt mijn zorgen weg. Ik kom in een andere wereld, ik ben geborgen, ik kom thuis bij God. Daar mag ik wonen, wat een veiligheid!  Mooi zoals de dichter hier ‘thuis’ en ‘huis’ verbindt en ook ‘zorgen’ en ‘geborgen’.</w:t>
      </w:r>
    </w:p>
    <w:p w14:paraId="28576CEE" w14:textId="77777777" w:rsidR="000D3555" w:rsidRPr="000D3555" w:rsidRDefault="000D3555" w:rsidP="00257F58">
      <w:pPr>
        <w:pStyle w:val="Hoofdtekst"/>
        <w:rPr>
          <w:rFonts w:ascii="Century Gothic" w:hAnsi="Century Gothic"/>
          <w:sz w:val="20"/>
          <w:szCs w:val="20"/>
        </w:rPr>
      </w:pPr>
    </w:p>
    <w:p w14:paraId="5D9418BD" w14:textId="3151C09F" w:rsidR="00257F58" w:rsidRPr="00A16617" w:rsidRDefault="00257F58" w:rsidP="00257F58">
      <w:pPr>
        <w:pStyle w:val="Hoofdtekst"/>
        <w:rPr>
          <w:rFonts w:ascii="Century Gothic" w:hAnsi="Century Gothic"/>
        </w:rPr>
      </w:pPr>
      <w:r w:rsidRPr="00A16617">
        <w:rPr>
          <w:rFonts w:ascii="Century Gothic" w:hAnsi="Century Gothic"/>
        </w:rPr>
        <w:t xml:space="preserve">Het lied maakt mij ook </w:t>
      </w:r>
      <w:r w:rsidRPr="001C1B37">
        <w:rPr>
          <w:rFonts w:ascii="Century Gothic" w:hAnsi="Century Gothic"/>
          <w:color w:val="auto"/>
        </w:rPr>
        <w:t>onrustig</w:t>
      </w:r>
      <w:r w:rsidRPr="00A16617">
        <w:rPr>
          <w:rFonts w:ascii="Century Gothic" w:hAnsi="Century Gothic"/>
        </w:rPr>
        <w:t xml:space="preserve">.  Want </w:t>
      </w:r>
      <w:r>
        <w:rPr>
          <w:rFonts w:ascii="Century Gothic" w:hAnsi="Century Gothic"/>
        </w:rPr>
        <w:t>í</w:t>
      </w:r>
      <w:r w:rsidRPr="00A16617">
        <w:rPr>
          <w:rFonts w:ascii="Century Gothic" w:hAnsi="Century Gothic"/>
        </w:rPr>
        <w:t xml:space="preserve">k kan dat wel mooi zingen, ik lig straks op mijn comfortabele  Pullmann matras. Maar op het late journaal zag ik nog weer bootjes op de Middellandse Zee dobberen. Kan de asielzoeker uit Syrie, Irak of Afghanistan dit ook zingen? </w:t>
      </w:r>
      <w:r>
        <w:rPr>
          <w:rFonts w:ascii="Century Gothic" w:hAnsi="Century Gothic"/>
        </w:rPr>
        <w:br/>
      </w:r>
      <w:r w:rsidRPr="00A16617">
        <w:rPr>
          <w:rFonts w:ascii="Century Gothic" w:hAnsi="Century Gothic"/>
        </w:rPr>
        <w:t xml:space="preserve">En het </w:t>
      </w:r>
      <w:r w:rsidRPr="001C1B37">
        <w:rPr>
          <w:rFonts w:ascii="Century Gothic" w:hAnsi="Century Gothic"/>
          <w:color w:val="auto"/>
        </w:rPr>
        <w:t>puzzelt</w:t>
      </w:r>
      <w:r w:rsidRPr="00A929B6">
        <w:rPr>
          <w:rFonts w:ascii="Century Gothic" w:hAnsi="Century Gothic"/>
          <w:color w:val="862985"/>
        </w:rPr>
        <w:t xml:space="preserve"> </w:t>
      </w:r>
      <w:r w:rsidRPr="00A16617">
        <w:rPr>
          <w:rFonts w:ascii="Century Gothic" w:hAnsi="Century Gothic"/>
        </w:rPr>
        <w:t>mij nog meer</w:t>
      </w:r>
      <w:r>
        <w:rPr>
          <w:rFonts w:ascii="Century Gothic" w:hAnsi="Century Gothic"/>
        </w:rPr>
        <w:t xml:space="preserve">. </w:t>
      </w:r>
      <w:r w:rsidRPr="00A16617">
        <w:rPr>
          <w:rFonts w:ascii="Century Gothic" w:hAnsi="Century Gothic"/>
        </w:rPr>
        <w:t xml:space="preserve">Wat zou ik het mooi gevonden hebben dat Carola </w:t>
      </w:r>
      <w:r>
        <w:rPr>
          <w:rFonts w:ascii="Century Gothic" w:hAnsi="Century Gothic"/>
        </w:rPr>
        <w:t xml:space="preserve">Schouten </w:t>
      </w:r>
      <w:r w:rsidRPr="00A16617">
        <w:rPr>
          <w:rFonts w:ascii="Century Gothic" w:hAnsi="Century Gothic"/>
        </w:rPr>
        <w:t>op die vrijdagavond in het Catshuis had kunnen zeggen: ‘Alles goed en wel Mark, Sigrid en Wopke</w:t>
      </w:r>
      <w:r>
        <w:rPr>
          <w:rFonts w:ascii="Century Gothic" w:hAnsi="Century Gothic"/>
        </w:rPr>
        <w:t>,</w:t>
      </w:r>
      <w:r w:rsidRPr="00A16617">
        <w:rPr>
          <w:rFonts w:ascii="Century Gothic" w:hAnsi="Century Gothic"/>
        </w:rPr>
        <w:t xml:space="preserve"> maar we gaan niet eerder van hier dan dat we dit avondlied samen kunnen gaan zingen.’</w:t>
      </w:r>
    </w:p>
    <w:p w14:paraId="15860399" w14:textId="77777777" w:rsidR="00257F58" w:rsidRPr="000D3555" w:rsidRDefault="00257F58" w:rsidP="00257F58">
      <w:pPr>
        <w:pStyle w:val="Hoofdtekst"/>
        <w:rPr>
          <w:rFonts w:ascii="Century Gothic" w:hAnsi="Century Gothic"/>
          <w:sz w:val="20"/>
          <w:szCs w:val="20"/>
        </w:rPr>
      </w:pPr>
    </w:p>
    <w:p w14:paraId="5144BE80" w14:textId="77777777" w:rsidR="00257F58" w:rsidRPr="00A16617" w:rsidRDefault="00257F58" w:rsidP="00257F58">
      <w:pPr>
        <w:pStyle w:val="Hoofdtekst"/>
        <w:rPr>
          <w:rFonts w:ascii="Century Gothic" w:hAnsi="Century Gothic"/>
        </w:rPr>
      </w:pPr>
      <w:r w:rsidRPr="00A16617">
        <w:rPr>
          <w:rFonts w:ascii="Century Gothic" w:hAnsi="Century Gothic"/>
        </w:rPr>
        <w:t>Hoe ingewikkeld alles ook voor mij is, nog meer verwonder ik mij er over, dat God zelf mijn onrust wegneemt. Hij zegt tegen jou en mij: ‘Ga maar slapen zonder zorgen, bij Mij ben je veilig thuis, geborgen.’</w:t>
      </w:r>
    </w:p>
    <w:p w14:paraId="554D1E00" w14:textId="77777777" w:rsidR="00257F58" w:rsidRPr="000D3555" w:rsidRDefault="00257F58" w:rsidP="00257F58">
      <w:pPr>
        <w:pStyle w:val="Hoofdtekst"/>
        <w:rPr>
          <w:rFonts w:ascii="Century Gothic" w:hAnsi="Century Gothic"/>
          <w:sz w:val="20"/>
          <w:szCs w:val="20"/>
        </w:rPr>
      </w:pPr>
    </w:p>
    <w:p w14:paraId="0A84B640" w14:textId="77777777" w:rsidR="00257F58" w:rsidRDefault="00257F58" w:rsidP="00257F58">
      <w:pPr>
        <w:pStyle w:val="Hoofdtekst"/>
        <w:rPr>
          <w:rFonts w:ascii="Century Gothic" w:hAnsi="Century Gothic"/>
        </w:rPr>
      </w:pPr>
      <w:r w:rsidRPr="00A16617">
        <w:rPr>
          <w:rFonts w:ascii="Century Gothic" w:hAnsi="Century Gothic"/>
        </w:rPr>
        <w:t xml:space="preserve">Het lied staat als ‘Gebed voor het slapen gaan’ in </w:t>
      </w:r>
      <w:r>
        <w:rPr>
          <w:rFonts w:ascii="Century Gothic" w:hAnsi="Century Gothic"/>
        </w:rPr>
        <w:t xml:space="preserve">de bundel </w:t>
      </w:r>
      <w:r w:rsidRPr="00A16617">
        <w:rPr>
          <w:rFonts w:ascii="Century Gothic" w:hAnsi="Century Gothic"/>
        </w:rPr>
        <w:t xml:space="preserve">Psalmen anders </w:t>
      </w:r>
      <w:r>
        <w:rPr>
          <w:rFonts w:ascii="Century Gothic" w:hAnsi="Century Gothic"/>
        </w:rPr>
        <w:t xml:space="preserve">onder </w:t>
      </w:r>
      <w:r w:rsidRPr="00A16617">
        <w:rPr>
          <w:rFonts w:ascii="Century Gothic" w:hAnsi="Century Gothic"/>
        </w:rPr>
        <w:t xml:space="preserve">4c. </w:t>
      </w:r>
      <w:r>
        <w:rPr>
          <w:rFonts w:ascii="Century Gothic" w:hAnsi="Century Gothic"/>
        </w:rPr>
        <w:t>Komt de tekst je bekend voor? Dat kan, het is couplet 3 van de berijmde psalm (LB). Nu is dit couplet</w:t>
      </w:r>
      <w:r w:rsidRPr="00A16617">
        <w:rPr>
          <w:rFonts w:ascii="Century Gothic" w:hAnsi="Century Gothic"/>
        </w:rPr>
        <w:t xml:space="preserve"> </w:t>
      </w:r>
      <w:r>
        <w:rPr>
          <w:rFonts w:ascii="Century Gothic" w:hAnsi="Century Gothic"/>
        </w:rPr>
        <w:t xml:space="preserve">als zelfstandig avondgebed opgenomen, met </w:t>
      </w:r>
      <w:r w:rsidRPr="00A16617">
        <w:rPr>
          <w:rFonts w:ascii="Century Gothic" w:hAnsi="Century Gothic"/>
        </w:rPr>
        <w:t>een mooie, nieuwe melodie</w:t>
      </w:r>
      <w:r>
        <w:rPr>
          <w:rFonts w:ascii="Century Gothic" w:hAnsi="Century Gothic"/>
        </w:rPr>
        <w:t xml:space="preserve"> gekregen</w:t>
      </w:r>
      <w:r w:rsidRPr="00A16617">
        <w:rPr>
          <w:rFonts w:ascii="Century Gothic" w:hAnsi="Century Gothic"/>
        </w:rPr>
        <w:t xml:space="preserve"> </w:t>
      </w:r>
      <w:r>
        <w:rPr>
          <w:rFonts w:ascii="Century Gothic" w:hAnsi="Century Gothic"/>
        </w:rPr>
        <w:t>van</w:t>
      </w:r>
      <w:r w:rsidRPr="00A16617">
        <w:rPr>
          <w:rFonts w:ascii="Century Gothic" w:hAnsi="Century Gothic"/>
        </w:rPr>
        <w:t xml:space="preserve"> Wim Ruessink. Deze componist en cantor-organist van de Protestantse Gemeente te Winterswijk staat bekend om zijn originele en eigentijdse melodieën. Heel passend lijkt zijn melodie wel een wiegelied. In het begin sluit hij nog aan op de oorspronkelijke psalmwijs, maar gaandeweg kiest hij een eigen lijn en brengt hij een mooi ritme aan. Mede door de toegevoegde akkoordsymbolen kun je dit lied ook heel goed met gitaarbegeleiding zingen. Als omlijsting van een lange dag, als afsluiting van een feestje of in deze zomertijd zomaar bij een kampvuur of op een terras</w:t>
      </w:r>
      <w:r>
        <w:rPr>
          <w:rFonts w:ascii="Century Gothic" w:hAnsi="Century Gothic"/>
        </w:rPr>
        <w:t xml:space="preserve">. </w:t>
      </w:r>
    </w:p>
    <w:p w14:paraId="20507D55" w14:textId="77777777" w:rsidR="00257F58" w:rsidRPr="000D3555" w:rsidRDefault="00257F58" w:rsidP="00257F58">
      <w:pPr>
        <w:pStyle w:val="Hoofdtekst"/>
        <w:rPr>
          <w:rFonts w:ascii="Century Gothic" w:hAnsi="Century Gothic"/>
          <w:sz w:val="20"/>
          <w:szCs w:val="20"/>
        </w:rPr>
      </w:pPr>
    </w:p>
    <w:p w14:paraId="4AE4F5AD" w14:textId="77777777" w:rsidR="00257F58" w:rsidRDefault="00257F58" w:rsidP="00257F58">
      <w:pPr>
        <w:pStyle w:val="Hoofdtekst"/>
        <w:rPr>
          <w:rFonts w:ascii="Century Gothic" w:hAnsi="Century Gothic"/>
        </w:rPr>
      </w:pPr>
      <w:r>
        <w:rPr>
          <w:rFonts w:ascii="Century Gothic" w:hAnsi="Century Gothic"/>
        </w:rPr>
        <w:t xml:space="preserve">Geniet van de zomer. </w:t>
      </w:r>
      <w:r w:rsidRPr="001C1B37">
        <w:rPr>
          <w:rFonts w:ascii="Century Gothic" w:hAnsi="Century Gothic"/>
          <w:b/>
          <w:bCs/>
          <w:color w:val="862985"/>
        </w:rPr>
        <w:t>Omlijst je dag met gebed</w:t>
      </w:r>
      <w:r>
        <w:rPr>
          <w:rFonts w:ascii="Century Gothic" w:hAnsi="Century Gothic"/>
        </w:rPr>
        <w:t xml:space="preserve">. En voor het eind van elke avond: Welterusten, bij God ben je geborgen! </w:t>
      </w:r>
    </w:p>
    <w:p w14:paraId="4CB1D8D8" w14:textId="77777777" w:rsidR="00257F58" w:rsidRDefault="00257F58" w:rsidP="00257F58">
      <w:pPr>
        <w:pStyle w:val="Hoofdtekst"/>
        <w:pBdr>
          <w:bottom w:val="single" w:sz="6" w:space="1" w:color="auto"/>
        </w:pBdr>
        <w:rPr>
          <w:rFonts w:ascii="Century Gothic" w:hAnsi="Century Gothic"/>
        </w:rPr>
      </w:pPr>
    </w:p>
    <w:p w14:paraId="5DD8BEFE" w14:textId="77777777" w:rsidR="00257F58" w:rsidRPr="00A16617" w:rsidRDefault="00257F58" w:rsidP="00257F58">
      <w:pPr>
        <w:pStyle w:val="Hoofdtekst"/>
        <w:pBdr>
          <w:top w:val="none" w:sz="0" w:space="0" w:color="auto"/>
        </w:pBdr>
        <w:rPr>
          <w:rFonts w:ascii="Century Gothic" w:hAnsi="Century Gothic"/>
        </w:rPr>
      </w:pPr>
    </w:p>
    <w:p w14:paraId="5F23FF06" w14:textId="77777777" w:rsidR="00257F58" w:rsidRPr="0044514A" w:rsidRDefault="00257F58" w:rsidP="00257F58">
      <w:pPr>
        <w:pStyle w:val="Hoofdtekst"/>
        <w:rPr>
          <w:i/>
        </w:rPr>
      </w:pPr>
      <w:r w:rsidRPr="0074517D">
        <w:rPr>
          <w:i/>
        </w:rPr>
        <w:t xml:space="preserve">© </w:t>
      </w:r>
      <w:r>
        <w:rPr>
          <w:i/>
        </w:rPr>
        <w:t>Kerkpunt - Liturgie</w:t>
      </w:r>
    </w:p>
    <w:p w14:paraId="02FB607A" w14:textId="77777777" w:rsidR="00257F58" w:rsidRPr="00A929B6" w:rsidRDefault="00257F58" w:rsidP="00257F58">
      <w:pPr>
        <w:pStyle w:val="Lijstalinea"/>
        <w:numPr>
          <w:ilvl w:val="0"/>
          <w:numId w:val="1"/>
        </w:numPr>
        <w:ind w:left="426" w:hanging="219"/>
        <w:rPr>
          <w:rFonts w:ascii="Candara Light" w:hAnsi="Candara Light"/>
          <w:color w:val="262626" w:themeColor="text1" w:themeTint="D9"/>
          <w:sz w:val="21"/>
          <w:szCs w:val="21"/>
        </w:rPr>
      </w:pPr>
      <w:r w:rsidRPr="00A929B6">
        <w:rPr>
          <w:rFonts w:ascii="Candara Light" w:hAnsi="Candara Light"/>
          <w:color w:val="262626" w:themeColor="text1" w:themeTint="D9"/>
          <w:sz w:val="21"/>
          <w:szCs w:val="21"/>
        </w:rPr>
        <w:t xml:space="preserve">Bovenstaande tekst, geschreven door Henk Schaafsma, mag (met bronvermelding) overgenomen worden, in samenhang met het zingen van dit lied in de kerkdienst. </w:t>
      </w:r>
    </w:p>
    <w:p w14:paraId="00B0CCE4" w14:textId="77777777" w:rsidR="00257F58" w:rsidRPr="00A929B6" w:rsidRDefault="00257F58" w:rsidP="00257F58">
      <w:pPr>
        <w:pStyle w:val="Lijstalinea"/>
        <w:numPr>
          <w:ilvl w:val="0"/>
          <w:numId w:val="1"/>
        </w:numPr>
        <w:ind w:left="426" w:hanging="219"/>
        <w:rPr>
          <w:rFonts w:ascii="Candara Light" w:hAnsi="Candara Light"/>
          <w:color w:val="262626" w:themeColor="text1" w:themeTint="D9"/>
          <w:sz w:val="21"/>
          <w:szCs w:val="21"/>
        </w:rPr>
      </w:pPr>
      <w:r w:rsidRPr="00A929B6">
        <w:rPr>
          <w:rFonts w:ascii="Candara Light" w:hAnsi="Candara Light"/>
          <w:sz w:val="21"/>
          <w:szCs w:val="21"/>
        </w:rPr>
        <w:t xml:space="preserve">Geluidsvoorbeeld: </w:t>
      </w:r>
      <w:hyperlink r:id="rId7" w:history="1">
        <w:r w:rsidRPr="00A929B6">
          <w:rPr>
            <w:rStyle w:val="Hyperlink"/>
          </w:rPr>
          <w:t>4c - Ik kan gaan slapen zonder zorgen - Liedboek Compendium</w:t>
        </w:r>
      </w:hyperlink>
    </w:p>
    <w:p w14:paraId="19B0EC86" w14:textId="77777777" w:rsidR="00257F58" w:rsidRPr="00A929B6" w:rsidRDefault="00257F58" w:rsidP="00257F58">
      <w:pPr>
        <w:pStyle w:val="Lijstalinea"/>
        <w:numPr>
          <w:ilvl w:val="0"/>
          <w:numId w:val="1"/>
        </w:numPr>
        <w:ind w:left="426" w:hanging="219"/>
        <w:rPr>
          <w:rFonts w:ascii="Candara Light" w:hAnsi="Candara Light"/>
          <w:color w:val="262626" w:themeColor="text1" w:themeTint="D9"/>
          <w:sz w:val="21"/>
          <w:szCs w:val="21"/>
        </w:rPr>
      </w:pPr>
      <w:r w:rsidRPr="00A929B6">
        <w:rPr>
          <w:rFonts w:ascii="Candara Light" w:hAnsi="Candara Light"/>
          <w:color w:val="262626"/>
          <w:sz w:val="21"/>
          <w:szCs w:val="21"/>
        </w:rPr>
        <w:t>Begeleidinge</w:t>
      </w:r>
      <w:bookmarkEnd w:id="0"/>
      <w:r w:rsidRPr="00A929B6">
        <w:rPr>
          <w:rFonts w:ascii="Candara Light" w:hAnsi="Candara Light"/>
          <w:color w:val="262626"/>
          <w:sz w:val="21"/>
          <w:szCs w:val="21"/>
        </w:rPr>
        <w:t>n</w:t>
      </w:r>
      <w:r w:rsidRPr="00A929B6">
        <w:rPr>
          <w:rFonts w:ascii="Candara Light" w:hAnsi="Candara Light"/>
          <w:color w:val="262626" w:themeColor="text1" w:themeTint="D9"/>
          <w:sz w:val="21"/>
          <w:szCs w:val="21"/>
        </w:rPr>
        <w:t xml:space="preserve">: zie de begeleidingsbundel bij </w:t>
      </w:r>
      <w:bookmarkEnd w:id="1"/>
      <w:r w:rsidRPr="00A929B6">
        <w:rPr>
          <w:rFonts w:ascii="Candara Light" w:hAnsi="Candara Light"/>
          <w:color w:val="262626" w:themeColor="text1" w:themeTint="D9"/>
          <w:sz w:val="21"/>
          <w:szCs w:val="21"/>
        </w:rPr>
        <w:t xml:space="preserve">Psalmen anders.  </w:t>
      </w:r>
    </w:p>
    <w:sectPr w:rsidR="00257F58" w:rsidRPr="00A929B6" w:rsidSect="006C2740">
      <w:type w:val="continuous"/>
      <w:pgSz w:w="11906" w:h="16838"/>
      <w:pgMar w:top="720" w:right="720" w:bottom="426"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4667" w14:textId="77777777" w:rsidR="00B259F6" w:rsidRDefault="00B259F6" w:rsidP="00257F58">
      <w:pPr>
        <w:spacing w:after="0" w:line="240" w:lineRule="auto"/>
      </w:pPr>
      <w:r>
        <w:separator/>
      </w:r>
    </w:p>
  </w:endnote>
  <w:endnote w:type="continuationSeparator" w:id="0">
    <w:p w14:paraId="4D9EEE60" w14:textId="77777777" w:rsidR="00B259F6" w:rsidRDefault="00B259F6" w:rsidP="00257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B65F1" w14:textId="77777777" w:rsidR="00B259F6" w:rsidRDefault="00B259F6" w:rsidP="00257F58">
      <w:pPr>
        <w:spacing w:after="0" w:line="240" w:lineRule="auto"/>
      </w:pPr>
      <w:r>
        <w:separator/>
      </w:r>
    </w:p>
  </w:footnote>
  <w:footnote w:type="continuationSeparator" w:id="0">
    <w:p w14:paraId="66BA3ACA" w14:textId="77777777" w:rsidR="00B259F6" w:rsidRDefault="00B259F6" w:rsidP="00257F58">
      <w:pPr>
        <w:spacing w:after="0" w:line="240" w:lineRule="auto"/>
      </w:pPr>
      <w:r>
        <w:continuationSeparator/>
      </w:r>
    </w:p>
  </w:footnote>
  <w:footnote w:id="1">
    <w:p w14:paraId="336E82CD" w14:textId="77777777" w:rsidR="00257F58" w:rsidRPr="001C1B37" w:rsidRDefault="00257F58" w:rsidP="00257F58">
      <w:pPr>
        <w:pStyle w:val="Voetnoot"/>
        <w:rPr>
          <w:rFonts w:ascii="Century Gothic" w:hAnsi="Century Gothic"/>
        </w:rPr>
      </w:pPr>
      <w:r w:rsidRPr="001C1B37">
        <w:rPr>
          <w:rFonts w:ascii="Century Gothic" w:hAnsi="Century Gothic"/>
          <w:sz w:val="20"/>
          <w:szCs w:val="20"/>
          <w:vertAlign w:val="superscript"/>
        </w:rPr>
        <w:footnoteRef/>
      </w:r>
      <w:r w:rsidRPr="001C1B37">
        <w:rPr>
          <w:rFonts w:ascii="Century Gothic" w:eastAsia="Arial Unicode MS" w:hAnsi="Century Gothic" w:cs="Arial Unicode MS"/>
          <w:sz w:val="20"/>
          <w:szCs w:val="20"/>
        </w:rPr>
        <w:t xml:space="preserve"> iemand wees mij in dit verband op het boek: ’Liturgie van het alledaagse, Heilige gebruiken in het gewone leven’ van Tish Warren. Zeer aan te bevelen.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C675F"/>
    <w:multiLevelType w:val="hybridMultilevel"/>
    <w:tmpl w:val="0880579E"/>
    <w:lvl w:ilvl="0" w:tplc="04130001">
      <w:start w:val="1"/>
      <w:numFmt w:val="bullet"/>
      <w:lvlText w:val=""/>
      <w:lvlJc w:val="left"/>
      <w:pPr>
        <w:ind w:left="9575" w:hanging="360"/>
      </w:pPr>
      <w:rPr>
        <w:rFonts w:ascii="Symbol" w:hAnsi="Symbol" w:hint="default"/>
      </w:rPr>
    </w:lvl>
    <w:lvl w:ilvl="1" w:tplc="04130003">
      <w:start w:val="1"/>
      <w:numFmt w:val="bullet"/>
      <w:lvlText w:val="o"/>
      <w:lvlJc w:val="left"/>
      <w:pPr>
        <w:ind w:left="10295" w:hanging="360"/>
      </w:pPr>
      <w:rPr>
        <w:rFonts w:ascii="Courier New" w:hAnsi="Courier New" w:cs="Courier New" w:hint="default"/>
      </w:rPr>
    </w:lvl>
    <w:lvl w:ilvl="2" w:tplc="04130005" w:tentative="1">
      <w:start w:val="1"/>
      <w:numFmt w:val="bullet"/>
      <w:lvlText w:val=""/>
      <w:lvlJc w:val="left"/>
      <w:pPr>
        <w:ind w:left="11015" w:hanging="360"/>
      </w:pPr>
      <w:rPr>
        <w:rFonts w:ascii="Wingdings" w:hAnsi="Wingdings" w:hint="default"/>
      </w:rPr>
    </w:lvl>
    <w:lvl w:ilvl="3" w:tplc="04130001" w:tentative="1">
      <w:start w:val="1"/>
      <w:numFmt w:val="bullet"/>
      <w:lvlText w:val=""/>
      <w:lvlJc w:val="left"/>
      <w:pPr>
        <w:ind w:left="11735" w:hanging="360"/>
      </w:pPr>
      <w:rPr>
        <w:rFonts w:ascii="Symbol" w:hAnsi="Symbol" w:hint="default"/>
      </w:rPr>
    </w:lvl>
    <w:lvl w:ilvl="4" w:tplc="04130003" w:tentative="1">
      <w:start w:val="1"/>
      <w:numFmt w:val="bullet"/>
      <w:lvlText w:val="o"/>
      <w:lvlJc w:val="left"/>
      <w:pPr>
        <w:ind w:left="12455" w:hanging="360"/>
      </w:pPr>
      <w:rPr>
        <w:rFonts w:ascii="Courier New" w:hAnsi="Courier New" w:cs="Courier New" w:hint="default"/>
      </w:rPr>
    </w:lvl>
    <w:lvl w:ilvl="5" w:tplc="04130005" w:tentative="1">
      <w:start w:val="1"/>
      <w:numFmt w:val="bullet"/>
      <w:lvlText w:val=""/>
      <w:lvlJc w:val="left"/>
      <w:pPr>
        <w:ind w:left="13175" w:hanging="360"/>
      </w:pPr>
      <w:rPr>
        <w:rFonts w:ascii="Wingdings" w:hAnsi="Wingdings" w:hint="default"/>
      </w:rPr>
    </w:lvl>
    <w:lvl w:ilvl="6" w:tplc="04130001" w:tentative="1">
      <w:start w:val="1"/>
      <w:numFmt w:val="bullet"/>
      <w:lvlText w:val=""/>
      <w:lvlJc w:val="left"/>
      <w:pPr>
        <w:ind w:left="13895" w:hanging="360"/>
      </w:pPr>
      <w:rPr>
        <w:rFonts w:ascii="Symbol" w:hAnsi="Symbol" w:hint="default"/>
      </w:rPr>
    </w:lvl>
    <w:lvl w:ilvl="7" w:tplc="04130003" w:tentative="1">
      <w:start w:val="1"/>
      <w:numFmt w:val="bullet"/>
      <w:lvlText w:val="o"/>
      <w:lvlJc w:val="left"/>
      <w:pPr>
        <w:ind w:left="14615" w:hanging="360"/>
      </w:pPr>
      <w:rPr>
        <w:rFonts w:ascii="Courier New" w:hAnsi="Courier New" w:cs="Courier New" w:hint="default"/>
      </w:rPr>
    </w:lvl>
    <w:lvl w:ilvl="8" w:tplc="04130005" w:tentative="1">
      <w:start w:val="1"/>
      <w:numFmt w:val="bullet"/>
      <w:lvlText w:val=""/>
      <w:lvlJc w:val="left"/>
      <w:pPr>
        <w:ind w:left="15335" w:hanging="360"/>
      </w:pPr>
      <w:rPr>
        <w:rFonts w:ascii="Wingdings" w:hAnsi="Wingdings" w:hint="default"/>
      </w:rPr>
    </w:lvl>
  </w:abstractNum>
  <w:num w:numId="1" w16cid:durableId="832333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58"/>
    <w:rsid w:val="000D3555"/>
    <w:rsid w:val="00257F58"/>
    <w:rsid w:val="004D73D9"/>
    <w:rsid w:val="008A0CE4"/>
    <w:rsid w:val="00B259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665D"/>
  <w15:chartTrackingRefBased/>
  <w15:docId w15:val="{B436E431-ED8D-4950-BDA2-2069BFAB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7F58"/>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257F58"/>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nl-NL"/>
      <w14:textOutline w14:w="0" w14:cap="flat" w14:cmpd="sng" w14:algn="ctr">
        <w14:noFill/>
        <w14:prstDash w14:val="solid"/>
        <w14:bevel/>
      </w14:textOutline>
      <w14:ligatures w14:val="none"/>
    </w:rPr>
  </w:style>
  <w:style w:type="paragraph" w:customStyle="1" w:styleId="Voetnoot">
    <w:name w:val="Voetnoot"/>
    <w:rsid w:val="00257F58"/>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lang w:eastAsia="nl-NL"/>
      <w14:textOutline w14:w="0" w14:cap="flat" w14:cmpd="sng" w14:algn="ctr">
        <w14:noFill/>
        <w14:prstDash w14:val="solid"/>
        <w14:bevel/>
      </w14:textOutline>
      <w14:ligatures w14:val="none"/>
    </w:rPr>
  </w:style>
  <w:style w:type="character" w:styleId="Hyperlink">
    <w:name w:val="Hyperlink"/>
    <w:basedOn w:val="Standaardalinea-lettertype"/>
    <w:uiPriority w:val="99"/>
    <w:unhideWhenUsed/>
    <w:rsid w:val="00257F58"/>
    <w:rPr>
      <w:color w:val="0563C1" w:themeColor="hyperlink"/>
      <w:u w:val="single"/>
    </w:rPr>
  </w:style>
  <w:style w:type="paragraph" w:styleId="Lijstalinea">
    <w:name w:val="List Paragraph"/>
    <w:basedOn w:val="Standaard"/>
    <w:uiPriority w:val="34"/>
    <w:qFormat/>
    <w:rsid w:val="00257F58"/>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edboekcompendium.nl/lied/4c-ik-kan-gaan-slapen-zonder-zorgen-1_4_4_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583</Words>
  <Characters>3211</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2</cp:revision>
  <dcterms:created xsi:type="dcterms:W3CDTF">2023-07-18T12:37:00Z</dcterms:created>
  <dcterms:modified xsi:type="dcterms:W3CDTF">2023-07-18T12:38:00Z</dcterms:modified>
</cp:coreProperties>
</file>