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5150F" w14:textId="5BA1A15F" w:rsidR="00A64D8A" w:rsidRDefault="00A64D8A" w:rsidP="00A64D8A">
      <w:pPr>
        <w:ind w:right="-307"/>
        <w:rPr>
          <w:rFonts w:cs="Calibri"/>
          <w:b/>
          <w:i/>
          <w:sz w:val="32"/>
        </w:rPr>
      </w:pPr>
      <w:bookmarkStart w:id="0" w:name="_Hlk30156989"/>
      <w:r w:rsidRPr="003C3D65">
        <w:rPr>
          <w:rFonts w:ascii="Cambria" w:hAnsi="Cambria"/>
          <w:color w:val="31849B"/>
          <w:sz w:val="44"/>
          <w:szCs w:val="96"/>
        </w:rPr>
        <w:t>L</w:t>
      </w:r>
      <w:r>
        <w:rPr>
          <w:rFonts w:ascii="Cambria" w:hAnsi="Cambria"/>
          <w:color w:val="31849B"/>
          <w:sz w:val="40"/>
          <w:szCs w:val="96"/>
        </w:rPr>
        <w:t xml:space="preserve">ied van de Maand – </w:t>
      </w:r>
      <w:r>
        <w:rPr>
          <w:rFonts w:ascii="Cambria" w:hAnsi="Cambria"/>
          <w:color w:val="31849B"/>
          <w:sz w:val="40"/>
          <w:szCs w:val="96"/>
        </w:rPr>
        <w:t>april</w:t>
      </w:r>
      <w:r>
        <w:rPr>
          <w:rFonts w:ascii="Cambria" w:hAnsi="Cambria"/>
          <w:color w:val="31849B"/>
          <w:sz w:val="40"/>
          <w:szCs w:val="96"/>
        </w:rPr>
        <w:t xml:space="preserve"> 2020 </w:t>
      </w:r>
    </w:p>
    <w:p w14:paraId="7E22C2A7" w14:textId="77777777" w:rsidR="00A64D8A" w:rsidRDefault="00A64D8A" w:rsidP="00A64D8A">
      <w:pPr>
        <w:ind w:right="-307"/>
        <w:rPr>
          <w:rFonts w:cs="Calibri"/>
          <w:b/>
          <w:i/>
          <w:sz w:val="32"/>
        </w:rPr>
      </w:pPr>
      <w:r>
        <w:rPr>
          <w:rFonts w:cs="Calibri"/>
          <w:b/>
          <w:i/>
          <w:sz w:val="32"/>
        </w:rPr>
        <w:t>LB 391 ‘Hij ging van stad tot stad, Hij sprak: ’</w:t>
      </w:r>
    </w:p>
    <w:p w14:paraId="16927230" w14:textId="77777777" w:rsidR="00A64D8A" w:rsidRDefault="00A64D8A" w:rsidP="00A64D8A">
      <w:pPr>
        <w:pStyle w:val="Hoofdtekst"/>
        <w:rPr>
          <w:szCs w:val="24"/>
        </w:rPr>
      </w:pPr>
      <w:r w:rsidRPr="0098260E">
        <w:rPr>
          <w:b/>
          <w:bCs/>
          <w:szCs w:val="24"/>
        </w:rPr>
        <w:t>Troostlied in coronatijd</w:t>
      </w:r>
      <w:r>
        <w:rPr>
          <w:szCs w:val="24"/>
        </w:rPr>
        <w:t xml:space="preserve"> - Het zijn de dagen van het virus: corona. Het zijn de dagen voor Pasen: Christus met de doornenkroon. Dagen van ontreddering en lijden, onzekerheid en hulpeloosheid. We zoeken houvast en bemoediging. De samenstellers van het Lied van de Maand zullen niet bevroed hebben, dat dit lied met dit refrein ons zo van pas komt in deze dagen. Kijk omhoog:</w:t>
      </w:r>
    </w:p>
    <w:p w14:paraId="0B33561C" w14:textId="77777777" w:rsidR="00A64D8A" w:rsidRPr="00054332" w:rsidRDefault="00A64D8A" w:rsidP="00A64D8A">
      <w:pPr>
        <w:pStyle w:val="Hoofdtekst"/>
        <w:rPr>
          <w:sz w:val="14"/>
          <w:szCs w:val="14"/>
        </w:rPr>
      </w:pPr>
    </w:p>
    <w:p w14:paraId="4B7B2C44" w14:textId="77777777" w:rsidR="00A64D8A" w:rsidRDefault="00A64D8A" w:rsidP="00A64D8A">
      <w:pPr>
        <w:pStyle w:val="Hoofdtekst"/>
        <w:rPr>
          <w:b/>
          <w:bCs/>
          <w:szCs w:val="24"/>
        </w:rPr>
      </w:pPr>
      <w:r>
        <w:rPr>
          <w:b/>
          <w:bCs/>
          <w:szCs w:val="24"/>
        </w:rPr>
        <w:t>‘Alles heeft Hij welgedaan,</w:t>
      </w:r>
    </w:p>
    <w:p w14:paraId="4F5DFA1A" w14:textId="77777777" w:rsidR="00A64D8A" w:rsidRDefault="00A64D8A" w:rsidP="00A64D8A">
      <w:pPr>
        <w:pStyle w:val="Hoofdtekst"/>
        <w:rPr>
          <w:b/>
          <w:bCs/>
          <w:szCs w:val="24"/>
        </w:rPr>
      </w:pPr>
      <w:r>
        <w:rPr>
          <w:b/>
          <w:bCs/>
          <w:szCs w:val="24"/>
        </w:rPr>
        <w:t>Tot wie zou ik anders gaan?’</w:t>
      </w:r>
    </w:p>
    <w:p w14:paraId="6350A9A2" w14:textId="77777777" w:rsidR="00A64D8A" w:rsidRPr="00054332" w:rsidRDefault="00A64D8A" w:rsidP="00A64D8A">
      <w:pPr>
        <w:pStyle w:val="Hoofdtekst"/>
        <w:rPr>
          <w:sz w:val="14"/>
          <w:szCs w:val="14"/>
        </w:rPr>
      </w:pPr>
    </w:p>
    <w:p w14:paraId="2888A52A" w14:textId="77777777" w:rsidR="00A64D8A" w:rsidRDefault="00A64D8A" w:rsidP="00A64D8A">
      <w:pPr>
        <w:pStyle w:val="Hoofdtekst"/>
        <w:rPr>
          <w:szCs w:val="24"/>
        </w:rPr>
      </w:pPr>
      <w:r>
        <w:rPr>
          <w:szCs w:val="24"/>
        </w:rPr>
        <w:t>Dit bemoedigende refrein is geen doekje voor het bloeden. Het is de conclusie die de dichter trekt als hij Jezus leven aan zich voorbij ziet gaan:</w:t>
      </w:r>
    </w:p>
    <w:p w14:paraId="1D34F2A9" w14:textId="77777777" w:rsidR="00A64D8A" w:rsidRPr="00054332" w:rsidRDefault="00A64D8A" w:rsidP="00A64D8A">
      <w:pPr>
        <w:pStyle w:val="Hoofdtekst"/>
        <w:rPr>
          <w:sz w:val="14"/>
          <w:szCs w:val="14"/>
        </w:rPr>
      </w:pPr>
    </w:p>
    <w:p w14:paraId="134DEBEE" w14:textId="77777777" w:rsidR="00A64D8A" w:rsidRDefault="00A64D8A" w:rsidP="00A64D8A">
      <w:pPr>
        <w:pStyle w:val="Hoofdtekst"/>
        <w:numPr>
          <w:ilvl w:val="0"/>
          <w:numId w:val="2"/>
        </w:numPr>
        <w:rPr>
          <w:szCs w:val="24"/>
        </w:rPr>
      </w:pPr>
      <w:r>
        <w:rPr>
          <w:szCs w:val="24"/>
        </w:rPr>
        <w:t>‘Hij trok van stad tot stad’ (Lucas 8: 1) - loop maar zingend met hem mee, want:</w:t>
      </w:r>
    </w:p>
    <w:p w14:paraId="2F60B538" w14:textId="77777777" w:rsidR="00A64D8A" w:rsidRDefault="00A64D8A" w:rsidP="00A64D8A">
      <w:pPr>
        <w:pStyle w:val="Hoofdtekst"/>
        <w:numPr>
          <w:ilvl w:val="0"/>
          <w:numId w:val="2"/>
        </w:numPr>
        <w:rPr>
          <w:szCs w:val="24"/>
        </w:rPr>
      </w:pPr>
      <w:r>
        <w:rPr>
          <w:szCs w:val="24"/>
        </w:rPr>
        <w:t>‘Voor zieken en gewonden, had Hij een woord, een onderdak’ (couplet 1),</w:t>
      </w:r>
    </w:p>
    <w:p w14:paraId="2C15022E" w14:textId="77777777" w:rsidR="00A64D8A" w:rsidRDefault="00A64D8A" w:rsidP="00A64D8A">
      <w:pPr>
        <w:pStyle w:val="Hoofdtekst"/>
        <w:numPr>
          <w:ilvl w:val="0"/>
          <w:numId w:val="2"/>
        </w:numPr>
        <w:rPr>
          <w:szCs w:val="24"/>
        </w:rPr>
      </w:pPr>
      <w:r>
        <w:rPr>
          <w:szCs w:val="24"/>
        </w:rPr>
        <w:t>‘Hij gaf aan blinden het gezicht (Johannes 9), gaf doden weer het leven’ (couplet 2),</w:t>
      </w:r>
    </w:p>
    <w:p w14:paraId="3D017A93" w14:textId="77777777" w:rsidR="00A64D8A" w:rsidRDefault="00A64D8A" w:rsidP="00A64D8A">
      <w:pPr>
        <w:pStyle w:val="Hoofdtekst"/>
        <w:numPr>
          <w:ilvl w:val="0"/>
          <w:numId w:val="2"/>
        </w:numPr>
        <w:rPr>
          <w:szCs w:val="24"/>
        </w:rPr>
      </w:pPr>
      <w:r>
        <w:rPr>
          <w:szCs w:val="24"/>
        </w:rPr>
        <w:t>Hij vierde het laatste avondmaal en stelde het voor altijd in (Lucas 22: 19; couplet 3).</w:t>
      </w:r>
    </w:p>
    <w:p w14:paraId="7CC82766" w14:textId="77777777" w:rsidR="00A64D8A" w:rsidRPr="00054332" w:rsidRDefault="00A64D8A" w:rsidP="00A64D8A">
      <w:pPr>
        <w:pStyle w:val="Hoofdtekst"/>
        <w:rPr>
          <w:sz w:val="14"/>
          <w:szCs w:val="14"/>
        </w:rPr>
      </w:pPr>
    </w:p>
    <w:p w14:paraId="259C77A1" w14:textId="77777777" w:rsidR="00A64D8A" w:rsidRDefault="00A64D8A" w:rsidP="00A64D8A">
      <w:pPr>
        <w:pStyle w:val="Hoofdtekst"/>
        <w:rPr>
          <w:szCs w:val="24"/>
        </w:rPr>
      </w:pPr>
      <w:r>
        <w:rPr>
          <w:szCs w:val="24"/>
        </w:rPr>
        <w:t>Het resultaat van zijn rondgang door het leven is: De nacht heeft Hij verdreven, waar Hij voorbijging werd het licht!  (Johannes 1; couplet 2). Dat was ook de bedoeling zegt Hij daags voordat Hij gestorven is: Tot u ben ik gezonden, hiertoe ben ik gekomen,  vier de maaltijd van de Heer voortaan tot mijn gedachtenis (couplet 3).</w:t>
      </w:r>
    </w:p>
    <w:p w14:paraId="7EA633D3" w14:textId="77777777" w:rsidR="00A64D8A" w:rsidRPr="00054332" w:rsidRDefault="00A64D8A" w:rsidP="00A64D8A">
      <w:pPr>
        <w:pStyle w:val="Hoofdtekst"/>
        <w:rPr>
          <w:sz w:val="14"/>
          <w:szCs w:val="14"/>
        </w:rPr>
      </w:pPr>
    </w:p>
    <w:p w14:paraId="491F2BC6" w14:textId="77777777" w:rsidR="00A64D8A" w:rsidRDefault="00A64D8A" w:rsidP="00A64D8A">
      <w:pPr>
        <w:pStyle w:val="Hoofdtekst"/>
        <w:rPr>
          <w:szCs w:val="24"/>
        </w:rPr>
      </w:pPr>
      <w:r>
        <w:rPr>
          <w:szCs w:val="24"/>
        </w:rPr>
        <w:t>Huub Oosterhuis heeft het lied zo mooi geconstrueerd, dat het daarbij niet blijft. Aan de maaltijd op Witte Donderdag wordt het stokje als het ware doorgegeven. Aan de tafel worden zij genodigd die Jezus volgen. In zijn naam mogen zij zijn werken voortzetten:</w:t>
      </w:r>
    </w:p>
    <w:p w14:paraId="4BDF2A2A" w14:textId="77777777" w:rsidR="00A64D8A" w:rsidRPr="00054332" w:rsidRDefault="00A64D8A" w:rsidP="00A64D8A">
      <w:pPr>
        <w:pStyle w:val="Hoofdtekst"/>
        <w:rPr>
          <w:sz w:val="14"/>
          <w:szCs w:val="14"/>
        </w:rPr>
      </w:pPr>
    </w:p>
    <w:p w14:paraId="4B6161ED" w14:textId="77777777" w:rsidR="00A64D8A" w:rsidRPr="00054332" w:rsidRDefault="00A64D8A" w:rsidP="00A64D8A">
      <w:pPr>
        <w:pStyle w:val="Hoofdtekst"/>
        <w:rPr>
          <w:i/>
          <w:iCs w:val="0"/>
          <w:szCs w:val="24"/>
        </w:rPr>
      </w:pPr>
      <w:r w:rsidRPr="00054332">
        <w:rPr>
          <w:i/>
          <w:iCs w:val="0"/>
          <w:szCs w:val="24"/>
        </w:rPr>
        <w:t xml:space="preserve">En </w:t>
      </w:r>
      <w:proofErr w:type="spellStart"/>
      <w:r w:rsidRPr="00054332">
        <w:rPr>
          <w:i/>
          <w:iCs w:val="0"/>
          <w:szCs w:val="24"/>
        </w:rPr>
        <w:t>alwie</w:t>
      </w:r>
      <w:proofErr w:type="spellEnd"/>
      <w:r w:rsidRPr="00054332">
        <w:rPr>
          <w:i/>
          <w:iCs w:val="0"/>
          <w:szCs w:val="24"/>
        </w:rPr>
        <w:t xml:space="preserve"> Jezus’ naam belijdt</w:t>
      </w:r>
    </w:p>
    <w:p w14:paraId="71F6A4AD" w14:textId="77777777" w:rsidR="00A64D8A" w:rsidRPr="00054332" w:rsidRDefault="00A64D8A" w:rsidP="00A64D8A">
      <w:pPr>
        <w:pStyle w:val="Hoofdtekst"/>
        <w:rPr>
          <w:i/>
          <w:iCs w:val="0"/>
          <w:szCs w:val="24"/>
        </w:rPr>
      </w:pPr>
      <w:r w:rsidRPr="00054332">
        <w:rPr>
          <w:i/>
          <w:iCs w:val="0"/>
          <w:szCs w:val="24"/>
        </w:rPr>
        <w:t xml:space="preserve">zal wonderen verrichten </w:t>
      </w:r>
      <w:r w:rsidRPr="00054332">
        <w:rPr>
          <w:szCs w:val="24"/>
        </w:rPr>
        <w:t>(</w:t>
      </w:r>
      <w:proofErr w:type="spellStart"/>
      <w:r w:rsidRPr="00054332">
        <w:rPr>
          <w:szCs w:val="24"/>
        </w:rPr>
        <w:t>Matt</w:t>
      </w:r>
      <w:r>
        <w:rPr>
          <w:szCs w:val="24"/>
        </w:rPr>
        <w:t>eüs</w:t>
      </w:r>
      <w:proofErr w:type="spellEnd"/>
      <w:r w:rsidRPr="00054332">
        <w:rPr>
          <w:szCs w:val="24"/>
        </w:rPr>
        <w:t xml:space="preserve"> 10:</w:t>
      </w:r>
      <w:r>
        <w:rPr>
          <w:szCs w:val="24"/>
        </w:rPr>
        <w:t xml:space="preserve"> </w:t>
      </w:r>
      <w:r w:rsidRPr="00054332">
        <w:rPr>
          <w:szCs w:val="24"/>
        </w:rPr>
        <w:t>8)</w:t>
      </w:r>
    </w:p>
    <w:p w14:paraId="1E186A0D" w14:textId="77777777" w:rsidR="00A64D8A" w:rsidRPr="00054332" w:rsidRDefault="00A64D8A" w:rsidP="00A64D8A">
      <w:pPr>
        <w:pStyle w:val="Hoofdtekst"/>
        <w:rPr>
          <w:i/>
          <w:iCs w:val="0"/>
          <w:szCs w:val="24"/>
        </w:rPr>
      </w:pPr>
      <w:r w:rsidRPr="00054332">
        <w:rPr>
          <w:i/>
          <w:iCs w:val="0"/>
          <w:szCs w:val="24"/>
        </w:rPr>
        <w:t>en als een lamp verlichten</w:t>
      </w:r>
    </w:p>
    <w:p w14:paraId="29A92919" w14:textId="77777777" w:rsidR="00A64D8A" w:rsidRPr="00054332" w:rsidRDefault="00A64D8A" w:rsidP="00A64D8A">
      <w:pPr>
        <w:pStyle w:val="Hoofdtekst"/>
        <w:rPr>
          <w:i/>
          <w:iCs w:val="0"/>
          <w:szCs w:val="24"/>
        </w:rPr>
      </w:pPr>
      <w:r w:rsidRPr="00054332">
        <w:rPr>
          <w:i/>
          <w:iCs w:val="0"/>
          <w:szCs w:val="24"/>
        </w:rPr>
        <w:t>de lange gang van onze tijd</w:t>
      </w:r>
    </w:p>
    <w:p w14:paraId="599A7CA5" w14:textId="77777777" w:rsidR="00A64D8A" w:rsidRPr="00054332" w:rsidRDefault="00A64D8A" w:rsidP="00A64D8A">
      <w:pPr>
        <w:pStyle w:val="Hoofdtekst"/>
        <w:rPr>
          <w:sz w:val="14"/>
          <w:szCs w:val="14"/>
        </w:rPr>
      </w:pPr>
    </w:p>
    <w:p w14:paraId="16ACBA9C" w14:textId="77777777" w:rsidR="00A64D8A" w:rsidRDefault="00A64D8A" w:rsidP="00A64D8A">
      <w:pPr>
        <w:pStyle w:val="Hoofdtekst"/>
        <w:rPr>
          <w:szCs w:val="24"/>
        </w:rPr>
      </w:pPr>
      <w:r>
        <w:rPr>
          <w:szCs w:val="24"/>
        </w:rPr>
        <w:t xml:space="preserve">Deze tijd vraagt om mensen die in Jezus’ naam van stad tot stad gaan en zo handen en voeten geven aan wat Hij heeft welgedaan </w:t>
      </w:r>
      <w:r>
        <w:rPr>
          <w:szCs w:val="24"/>
          <w:lang w:val="en-US"/>
        </w:rPr>
        <w:t>(Marcus 7: 37</w:t>
      </w:r>
      <w:r>
        <w:rPr>
          <w:szCs w:val="24"/>
        </w:rPr>
        <w:t xml:space="preserve">) Daarbij kijk ik naar al die werkers in de zorg in deze dagen. Voor hen is dit speciaal een troostlied in coronatijd. </w:t>
      </w:r>
    </w:p>
    <w:p w14:paraId="7B7F9F07" w14:textId="77777777" w:rsidR="00A64D8A" w:rsidRPr="00054332" w:rsidRDefault="00A64D8A" w:rsidP="00A64D8A">
      <w:pPr>
        <w:pStyle w:val="Hoofdtekst"/>
        <w:rPr>
          <w:sz w:val="14"/>
          <w:szCs w:val="14"/>
        </w:rPr>
      </w:pPr>
    </w:p>
    <w:p w14:paraId="6A04BDC3" w14:textId="77777777" w:rsidR="00A64D8A" w:rsidRDefault="00A64D8A" w:rsidP="00A64D8A">
      <w:pPr>
        <w:pStyle w:val="Hoofdtekst"/>
        <w:rPr>
          <w:szCs w:val="24"/>
        </w:rPr>
      </w:pPr>
      <w:r>
        <w:rPr>
          <w:szCs w:val="24"/>
        </w:rPr>
        <w:t>De melodie loopt heel mooi door de toonladder van e-</w:t>
      </w:r>
      <w:proofErr w:type="spellStart"/>
      <w:r>
        <w:rPr>
          <w:szCs w:val="24"/>
        </w:rPr>
        <w:t>aeolisch</w:t>
      </w:r>
      <w:proofErr w:type="spellEnd"/>
      <w:r>
        <w:rPr>
          <w:szCs w:val="24"/>
        </w:rPr>
        <w:t xml:space="preserve"> met steeds dalende en klimmende paarsgewijze secunden en met tertssprongen in het refrein dat in G-groot staat. Je kunt het lied heel goed in tempo zingen, gaande door een ruimte, daarmee verbeeldend wat de eerste regel zingt:</w:t>
      </w:r>
    </w:p>
    <w:p w14:paraId="52F0C32C" w14:textId="77777777" w:rsidR="00A64D8A" w:rsidRDefault="00A64D8A" w:rsidP="00A64D8A">
      <w:pPr>
        <w:pStyle w:val="Hoofdtekst"/>
        <w:rPr>
          <w:szCs w:val="24"/>
        </w:rPr>
      </w:pPr>
      <w:r>
        <w:rPr>
          <w:szCs w:val="24"/>
        </w:rPr>
        <w:t xml:space="preserve">Hij ging van stad tot stad. </w:t>
      </w:r>
    </w:p>
    <w:p w14:paraId="2FBABB8F" w14:textId="77777777" w:rsidR="00A64D8A" w:rsidRDefault="00A64D8A" w:rsidP="00A64D8A">
      <w:pPr>
        <w:pStyle w:val="Hoofdtekst"/>
      </w:pPr>
    </w:p>
    <w:p w14:paraId="29BA2A5A" w14:textId="77777777" w:rsidR="00A64D8A" w:rsidRPr="00FF1457" w:rsidRDefault="00A64D8A" w:rsidP="00A64D8A">
      <w:pPr>
        <w:pBdr>
          <w:top w:val="single" w:sz="4" w:space="1" w:color="auto"/>
        </w:pBdr>
        <w:rPr>
          <w:i/>
        </w:rPr>
      </w:pPr>
      <w:r w:rsidRPr="0074517D">
        <w:rPr>
          <w:i/>
        </w:rPr>
        <w:t>© Steunpunt Liturgi</w:t>
      </w:r>
      <w:r>
        <w:rPr>
          <w:i/>
        </w:rPr>
        <w:t>e</w:t>
      </w:r>
    </w:p>
    <w:p w14:paraId="65F78A85" w14:textId="77777777" w:rsidR="00A64D8A" w:rsidRPr="003222DB" w:rsidRDefault="00A64D8A" w:rsidP="00A64D8A">
      <w:pPr>
        <w:pStyle w:val="Geenafstand"/>
        <w:rPr>
          <w:sz w:val="2"/>
        </w:rPr>
      </w:pPr>
    </w:p>
    <w:p w14:paraId="648A09A0" w14:textId="77777777" w:rsidR="00A64D8A" w:rsidRDefault="00A64D8A" w:rsidP="00A64D8A">
      <w:pPr>
        <w:pStyle w:val="Lijstalinea"/>
        <w:numPr>
          <w:ilvl w:val="0"/>
          <w:numId w:val="1"/>
        </w:numPr>
        <w:ind w:left="426" w:hanging="219"/>
        <w:rPr>
          <w:rFonts w:asciiTheme="majorHAnsi" w:hAnsiTheme="majorHAnsi"/>
          <w:color w:val="262626" w:themeColor="text1" w:themeTint="D9"/>
        </w:rPr>
      </w:pPr>
      <w:r w:rsidRPr="00EF47DD">
        <w:rPr>
          <w:rFonts w:asciiTheme="majorHAnsi" w:hAnsiTheme="majorHAnsi"/>
          <w:color w:val="262626" w:themeColor="text1" w:themeTint="D9"/>
        </w:rPr>
        <w:t xml:space="preserve">Bovenstaande </w:t>
      </w:r>
      <w:r w:rsidRPr="00EF47DD">
        <w:rPr>
          <w:rFonts w:asciiTheme="majorHAnsi" w:hAnsiTheme="majorHAnsi"/>
          <w:color w:val="262626" w:themeColor="text1" w:themeTint="D9"/>
          <w:sz w:val="24"/>
        </w:rPr>
        <w:t xml:space="preserve">tekst, geschreven door Henk Schaafsma, </w:t>
      </w:r>
      <w:r w:rsidRPr="00EF47DD">
        <w:rPr>
          <w:rFonts w:asciiTheme="majorHAnsi" w:hAnsiTheme="majorHAnsi"/>
          <w:color w:val="262626" w:themeColor="text1" w:themeTint="D9"/>
        </w:rPr>
        <w:t xml:space="preserve">mag (met bronvermelding) overgenomen worden, in samenhang met het zingen van dit lied in de kerkdienst. </w:t>
      </w:r>
    </w:p>
    <w:p w14:paraId="1EA01BE3" w14:textId="77777777" w:rsidR="00A64D8A" w:rsidRPr="00054332" w:rsidRDefault="00A64D8A" w:rsidP="00A64D8A">
      <w:pPr>
        <w:pStyle w:val="Lijstalinea"/>
        <w:numPr>
          <w:ilvl w:val="0"/>
          <w:numId w:val="1"/>
        </w:numPr>
        <w:ind w:left="426" w:hanging="219"/>
        <w:rPr>
          <w:rFonts w:asciiTheme="majorHAnsi" w:hAnsiTheme="majorHAnsi"/>
          <w:color w:val="262626" w:themeColor="text1" w:themeTint="D9"/>
        </w:rPr>
      </w:pPr>
      <w:r w:rsidRPr="00054332">
        <w:rPr>
          <w:rFonts w:asciiTheme="majorHAnsi" w:hAnsiTheme="majorHAnsi"/>
          <w:color w:val="262626" w:themeColor="text1" w:themeTint="D9"/>
        </w:rPr>
        <w:t xml:space="preserve">Een uitgebreide bespreking is te vinden op: </w:t>
      </w:r>
      <w:hyperlink r:id="rId5" w:history="1">
        <w:r w:rsidRPr="009177AA">
          <w:rPr>
            <w:rStyle w:val="Hyperlink"/>
          </w:rPr>
          <w:t>https://www.liedboekcompendium.nl/lied/391-hij-ging-van-stad-tot-stad-hij-sprak-3_7_0</w:t>
        </w:r>
      </w:hyperlink>
    </w:p>
    <w:p w14:paraId="7F5AA85B" w14:textId="77777777" w:rsidR="00A64D8A" w:rsidRPr="00054332" w:rsidRDefault="00A64D8A" w:rsidP="00A64D8A">
      <w:pPr>
        <w:pStyle w:val="Lijstalinea"/>
        <w:numPr>
          <w:ilvl w:val="0"/>
          <w:numId w:val="1"/>
        </w:numPr>
        <w:ind w:left="426" w:hanging="219"/>
        <w:rPr>
          <w:rFonts w:asciiTheme="majorHAnsi" w:hAnsiTheme="majorHAnsi"/>
          <w:color w:val="262626" w:themeColor="text1" w:themeTint="D9"/>
        </w:rPr>
      </w:pPr>
      <w:r w:rsidRPr="00054332">
        <w:rPr>
          <w:rFonts w:asciiTheme="majorHAnsi" w:hAnsiTheme="majorHAnsi"/>
          <w:color w:val="262626" w:themeColor="text1" w:themeTint="D9"/>
        </w:rPr>
        <w:t>Geluidsvoorbeeld</w:t>
      </w:r>
      <w:r>
        <w:rPr>
          <w:rFonts w:asciiTheme="majorHAnsi" w:hAnsiTheme="majorHAnsi"/>
          <w:color w:val="262626" w:themeColor="text1" w:themeTint="D9"/>
        </w:rPr>
        <w:t xml:space="preserve"> is niet beschikbaar. Lukt het zingen niet, lees de tekst dan als gedicht. </w:t>
      </w:r>
      <w:bookmarkStart w:id="1" w:name="_GoBack"/>
      <w:bookmarkEnd w:id="1"/>
    </w:p>
    <w:p w14:paraId="2B03E855" w14:textId="1F8ADF32" w:rsidR="00A64D8A" w:rsidRPr="00A64D8A" w:rsidRDefault="00A64D8A" w:rsidP="00A64D8A">
      <w:pPr>
        <w:pStyle w:val="Lijstalinea"/>
        <w:numPr>
          <w:ilvl w:val="0"/>
          <w:numId w:val="1"/>
        </w:numPr>
        <w:ind w:left="426" w:hanging="219"/>
        <w:rPr>
          <w:rFonts w:asciiTheme="majorHAnsi" w:hAnsiTheme="majorHAnsi"/>
          <w:color w:val="262626" w:themeColor="text1" w:themeTint="D9"/>
        </w:rPr>
      </w:pPr>
      <w:r w:rsidRPr="00EF47DD">
        <w:rPr>
          <w:noProof/>
          <w:highlight w:val="yellow"/>
          <w:lang w:eastAsia="nl-NL"/>
        </w:rPr>
        <w:drawing>
          <wp:anchor distT="0" distB="0" distL="114300" distR="114300" simplePos="0" relativeHeight="251658240" behindDoc="0" locked="0" layoutInCell="1" allowOverlap="1" wp14:anchorId="749E3AFD" wp14:editId="205AF3CE">
            <wp:simplePos x="0" y="0"/>
            <wp:positionH relativeFrom="margin">
              <wp:posOffset>-635</wp:posOffset>
            </wp:positionH>
            <wp:positionV relativeFrom="paragraph">
              <wp:posOffset>304165</wp:posOffset>
            </wp:positionV>
            <wp:extent cx="1997710" cy="645795"/>
            <wp:effectExtent l="0" t="0" r="0" b="1905"/>
            <wp:wrapNone/>
            <wp:docPr id="7"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1997710" cy="645795"/>
                    </a:xfrm>
                    <a:prstGeom prst="rect">
                      <a:avLst/>
                    </a:prstGeom>
                    <a:noFill/>
                    <a:ln w="9525">
                      <a:noFill/>
                      <a:miter lim="800000"/>
                      <a:headEnd/>
                      <a:tailEnd/>
                    </a:ln>
                  </pic:spPr>
                </pic:pic>
              </a:graphicData>
            </a:graphic>
          </wp:anchor>
        </w:drawing>
      </w:r>
      <w:r w:rsidRPr="00EF47DD">
        <w:rPr>
          <w:rFonts w:asciiTheme="majorHAnsi" w:hAnsiTheme="majorHAnsi"/>
          <w:color w:val="262626" w:themeColor="text1" w:themeTint="D9"/>
        </w:rPr>
        <w:t>De begeleiding is te vinden in de begeleidingsbundel van het Liedboek.</w:t>
      </w:r>
      <w:r w:rsidRPr="00EF47DD">
        <w:rPr>
          <w:rFonts w:asciiTheme="majorHAnsi" w:hAnsiTheme="majorHAnsi"/>
          <w:color w:val="262626" w:themeColor="text1" w:themeTint="D9"/>
          <w:highlight w:val="yellow"/>
        </w:rPr>
        <w:t xml:space="preserve"> </w:t>
      </w:r>
    </w:p>
    <w:p w14:paraId="4FF4E0BE" w14:textId="30EF9A59" w:rsidR="00A64D8A" w:rsidRDefault="00A64D8A" w:rsidP="00A64D8A">
      <w:pPr>
        <w:pStyle w:val="Geenafstand"/>
        <w:rPr>
          <w:color w:val="222A35" w:themeColor="text2" w:themeShade="80"/>
          <w:sz w:val="24"/>
          <w:lang w:val="en-US"/>
        </w:rPr>
      </w:pPr>
      <w:r>
        <w:rPr>
          <w:noProof/>
          <w:color w:val="222A35" w:themeColor="text2" w:themeShade="80"/>
          <w:sz w:val="24"/>
          <w:lang w:val="en-US"/>
        </w:rPr>
        <mc:AlternateContent>
          <mc:Choice Requires="wpg">
            <w:drawing>
              <wp:anchor distT="0" distB="0" distL="114300" distR="114300" simplePos="0" relativeHeight="251663360" behindDoc="0" locked="0" layoutInCell="1" allowOverlap="1" wp14:anchorId="73010A44" wp14:editId="284A5262">
                <wp:simplePos x="0" y="0"/>
                <wp:positionH relativeFrom="column">
                  <wp:posOffset>2818765</wp:posOffset>
                </wp:positionH>
                <wp:positionV relativeFrom="paragraph">
                  <wp:posOffset>146685</wp:posOffset>
                </wp:positionV>
                <wp:extent cx="4079240" cy="431800"/>
                <wp:effectExtent l="0" t="0" r="0" b="6350"/>
                <wp:wrapSquare wrapText="bothSides"/>
                <wp:docPr id="2" name="Groep 2"/>
                <wp:cNvGraphicFramePr/>
                <a:graphic xmlns:a="http://schemas.openxmlformats.org/drawingml/2006/main">
                  <a:graphicData uri="http://schemas.microsoft.com/office/word/2010/wordprocessingGroup">
                    <wpg:wgp>
                      <wpg:cNvGrpSpPr/>
                      <wpg:grpSpPr>
                        <a:xfrm>
                          <a:off x="0" y="0"/>
                          <a:ext cx="4079240" cy="431800"/>
                          <a:chOff x="0" y="0"/>
                          <a:chExt cx="4079240" cy="431800"/>
                        </a:xfrm>
                      </wpg:grpSpPr>
                      <wps:wsp>
                        <wps:cNvPr id="217" name="Tekstvak 2"/>
                        <wps:cNvSpPr txBox="1">
                          <a:spLocks noChangeArrowheads="1"/>
                        </wps:cNvSpPr>
                        <wps:spPr bwMode="auto">
                          <a:xfrm>
                            <a:off x="0" y="0"/>
                            <a:ext cx="2574290" cy="425450"/>
                          </a:xfrm>
                          <a:prstGeom prst="rect">
                            <a:avLst/>
                          </a:prstGeom>
                          <a:solidFill>
                            <a:srgbClr val="FFFFFF"/>
                          </a:solidFill>
                          <a:ln w="9525">
                            <a:noFill/>
                            <a:miter lim="800000"/>
                            <a:headEnd/>
                            <a:tailEnd/>
                          </a:ln>
                        </wps:spPr>
                        <wps:txbx>
                          <w:txbxContent>
                            <w:p w14:paraId="0B8B10AF" w14:textId="4D8A401E" w:rsidR="00A64D8A" w:rsidRDefault="00A64D8A" w:rsidP="00A64D8A">
                              <w:pPr>
                                <w:pStyle w:val="Geenafstand"/>
                                <w:rPr>
                                  <w:rStyle w:val="Hyperlink"/>
                                  <w:szCs w:val="20"/>
                                </w:rPr>
                              </w:pPr>
                              <w:r>
                                <w:rPr>
                                  <w:shd w:val="clear" w:color="auto" w:fill="FFFFFF"/>
                                </w:rPr>
                                <w:t>Broederweg 15</w:t>
                              </w:r>
                              <w:r>
                                <w:rPr>
                                  <w:shd w:val="clear" w:color="auto" w:fill="FFFFFF"/>
                                </w:rPr>
                                <w:br/>
                                <w:t>8261 GS Kampen</w:t>
                              </w:r>
                              <w:r>
                                <w:rPr>
                                  <w:shd w:val="clear" w:color="auto" w:fill="FFFFFF"/>
                                </w:rPr>
                                <w:br/>
                              </w:r>
                            </w:p>
                            <w:p w14:paraId="50AB7879" w14:textId="32E821A5" w:rsidR="00A64D8A" w:rsidRDefault="00A64D8A"/>
                          </w:txbxContent>
                        </wps:txbx>
                        <wps:bodyPr rot="0" vert="horz" wrap="square" lIns="91440" tIns="45720" rIns="91440" bIns="45720" anchor="t" anchorCtr="0">
                          <a:noAutofit/>
                        </wps:bodyPr>
                      </wps:wsp>
                      <wps:wsp>
                        <wps:cNvPr id="1" name="Tekstvak 2"/>
                        <wps:cNvSpPr txBox="1">
                          <a:spLocks noChangeArrowheads="1"/>
                        </wps:cNvSpPr>
                        <wps:spPr bwMode="auto">
                          <a:xfrm>
                            <a:off x="1504950" y="0"/>
                            <a:ext cx="2574290" cy="431800"/>
                          </a:xfrm>
                          <a:prstGeom prst="rect">
                            <a:avLst/>
                          </a:prstGeom>
                          <a:solidFill>
                            <a:srgbClr val="FFFFFF"/>
                          </a:solidFill>
                          <a:ln w="9525">
                            <a:noFill/>
                            <a:miter lim="800000"/>
                            <a:headEnd/>
                            <a:tailEnd/>
                          </a:ln>
                        </wps:spPr>
                        <wps:txbx>
                          <w:txbxContent>
                            <w:p w14:paraId="77F21F40" w14:textId="36AE5832" w:rsidR="00A64D8A" w:rsidRDefault="00A64D8A" w:rsidP="00A64D8A">
                              <w:pPr>
                                <w:pStyle w:val="Geenafstand"/>
                                <w:rPr>
                                  <w:rStyle w:val="Hyperlink"/>
                                  <w:szCs w:val="20"/>
                                </w:rPr>
                              </w:pPr>
                              <w:r w:rsidRPr="00A83BDB">
                                <w:rPr>
                                  <w:szCs w:val="20"/>
                                </w:rPr>
                                <w:t>liturgie@gkv.nl</w:t>
                              </w:r>
                              <w:r w:rsidRPr="00A83BDB">
                                <w:rPr>
                                  <w:szCs w:val="20"/>
                                </w:rPr>
                                <w:br/>
                              </w:r>
                              <w:hyperlink r:id="rId7" w:history="1">
                                <w:r w:rsidRPr="00A83BDB">
                                  <w:rPr>
                                    <w:rStyle w:val="Hyperlink"/>
                                    <w:szCs w:val="20"/>
                                  </w:rPr>
                                  <w:t>www.steunpuntliturgie.gkv.nl</w:t>
                                </w:r>
                              </w:hyperlink>
                            </w:p>
                            <w:p w14:paraId="1EA5C4F3" w14:textId="77777777" w:rsidR="00A64D8A" w:rsidRDefault="00A64D8A" w:rsidP="00A64D8A"/>
                          </w:txbxContent>
                        </wps:txbx>
                        <wps:bodyPr rot="0" vert="horz" wrap="square" lIns="91440" tIns="45720" rIns="91440" bIns="45720" anchor="t" anchorCtr="0">
                          <a:noAutofit/>
                        </wps:bodyPr>
                      </wps:wsp>
                    </wpg:wgp>
                  </a:graphicData>
                </a:graphic>
              </wp:anchor>
            </w:drawing>
          </mc:Choice>
          <mc:Fallback>
            <w:pict>
              <v:group w14:anchorId="73010A44" id="Groep 2" o:spid="_x0000_s1026" style="position:absolute;margin-left:221.95pt;margin-top:11.55pt;width:321.2pt;height:34pt;z-index:251663360" coordsize="40792,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">
                <v:shapetype id="_x0000_t202" coordsize="21600,21600" o:spt="202" path="m,l,21600r21600,l21600,xe">
                  <v:stroke joinstyle="miter"/>
                  <v:path gradientshapeok="t" o:connecttype="rect"/>
                </v:shapetype>
                <v:shape id="Tekstvak 2" o:spid="_x0000_s1027" type="#_x0000_t202" style="position:absolute;width:2574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B8B10AF" w14:textId="4D8A401E" w:rsidR="00A64D8A" w:rsidRDefault="00A64D8A" w:rsidP="00A64D8A">
                        <w:pPr>
                          <w:pStyle w:val="Geenafstand"/>
                          <w:rPr>
                            <w:rStyle w:val="Hyperlink"/>
                            <w:szCs w:val="20"/>
                          </w:rPr>
                        </w:pPr>
                        <w:r>
                          <w:rPr>
                            <w:shd w:val="clear" w:color="auto" w:fill="FFFFFF"/>
                          </w:rPr>
                          <w:t>Broederweg 15</w:t>
                        </w:r>
                        <w:r>
                          <w:rPr>
                            <w:shd w:val="clear" w:color="auto" w:fill="FFFFFF"/>
                          </w:rPr>
                          <w:br/>
                          <w:t>8261 GS Kampen</w:t>
                        </w:r>
                        <w:r>
                          <w:rPr>
                            <w:shd w:val="clear" w:color="auto" w:fill="FFFFFF"/>
                          </w:rPr>
                          <w:br/>
                        </w:r>
                      </w:p>
                      <w:p w14:paraId="50AB7879" w14:textId="32E821A5" w:rsidR="00A64D8A" w:rsidRDefault="00A64D8A"/>
                    </w:txbxContent>
                  </v:textbox>
                </v:shape>
                <v:shape id="Tekstvak 2" o:spid="_x0000_s1028" type="#_x0000_t202" style="position:absolute;left:15049;width:25743;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77F21F40" w14:textId="36AE5832" w:rsidR="00A64D8A" w:rsidRDefault="00A64D8A" w:rsidP="00A64D8A">
                        <w:pPr>
                          <w:pStyle w:val="Geenafstand"/>
                          <w:rPr>
                            <w:rStyle w:val="Hyperlink"/>
                            <w:szCs w:val="20"/>
                          </w:rPr>
                        </w:pPr>
                        <w:r w:rsidRPr="00A83BDB">
                          <w:rPr>
                            <w:szCs w:val="20"/>
                          </w:rPr>
                          <w:t>liturgie@gkv.nl</w:t>
                        </w:r>
                        <w:r w:rsidRPr="00A83BDB">
                          <w:rPr>
                            <w:szCs w:val="20"/>
                          </w:rPr>
                          <w:br/>
                        </w:r>
                        <w:hyperlink r:id="rId8" w:history="1">
                          <w:r w:rsidRPr="00A83BDB">
                            <w:rPr>
                              <w:rStyle w:val="Hyperlink"/>
                              <w:szCs w:val="20"/>
                            </w:rPr>
                            <w:t>www.steunpuntliturgie.gkv.nl</w:t>
                          </w:r>
                        </w:hyperlink>
                      </w:p>
                      <w:p w14:paraId="1EA5C4F3" w14:textId="77777777" w:rsidR="00A64D8A" w:rsidRDefault="00A64D8A" w:rsidP="00A64D8A"/>
                    </w:txbxContent>
                  </v:textbox>
                </v:shape>
                <w10:wrap type="square"/>
              </v:group>
            </w:pict>
          </mc:Fallback>
        </mc:AlternateContent>
      </w:r>
    </w:p>
    <w:p w14:paraId="005EA707" w14:textId="77777777" w:rsidR="00A64D8A" w:rsidRPr="00553C8D" w:rsidRDefault="00A64D8A" w:rsidP="00A64D8A">
      <w:pPr>
        <w:pStyle w:val="Geenafstand"/>
        <w:rPr>
          <w:color w:val="222A35" w:themeColor="text2" w:themeShade="80"/>
          <w:sz w:val="24"/>
          <w:lang w:val="en-US"/>
        </w:rPr>
        <w:sectPr w:rsidR="00A64D8A" w:rsidRPr="00553C8D" w:rsidSect="00A64D8A">
          <w:pgSz w:w="11906" w:h="16838"/>
          <w:pgMar w:top="567" w:right="851" w:bottom="284" w:left="851" w:header="709" w:footer="709" w:gutter="0"/>
          <w:cols w:space="708"/>
          <w:docGrid w:linePitch="360"/>
        </w:sectPr>
      </w:pPr>
    </w:p>
    <w:p w14:paraId="4A3A6E64" w14:textId="5A46E26A" w:rsidR="00A64D8A" w:rsidRDefault="00A64D8A" w:rsidP="00A64D8A">
      <w:pPr>
        <w:pStyle w:val="Geenafstand"/>
        <w:rPr>
          <w:shd w:val="clear" w:color="auto" w:fill="FFFFFF"/>
        </w:rPr>
      </w:pPr>
    </w:p>
    <w:p w14:paraId="3EA9CAAC" w14:textId="384AE859" w:rsidR="00A64D8A" w:rsidRDefault="00A64D8A" w:rsidP="00A64D8A">
      <w:pPr>
        <w:pStyle w:val="Geenafstand"/>
        <w:rPr>
          <w:shd w:val="clear" w:color="auto" w:fill="FFFFFF"/>
        </w:rPr>
        <w:sectPr w:rsidR="00A64D8A" w:rsidSect="0041146D">
          <w:type w:val="continuous"/>
          <w:pgSz w:w="11906" w:h="16838"/>
          <w:pgMar w:top="851" w:right="849" w:bottom="142" w:left="851" w:header="708" w:footer="708" w:gutter="0"/>
          <w:cols w:space="708"/>
          <w:docGrid w:linePitch="360"/>
        </w:sectPr>
      </w:pPr>
    </w:p>
    <w:bookmarkEnd w:id="0"/>
    <w:p w14:paraId="7CF0332A" w14:textId="1DD5CD23" w:rsidR="00422FB5" w:rsidRDefault="00422FB5"/>
    <w:sectPr w:rsidR="00422FB5" w:rsidSect="006D2326">
      <w:type w:val="continuous"/>
      <w:pgSz w:w="11906" w:h="16838"/>
      <w:pgMar w:top="851" w:right="849" w:bottom="142"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D22FB"/>
    <w:multiLevelType w:val="hybridMultilevel"/>
    <w:tmpl w:val="74B47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8A"/>
    <w:rsid w:val="00422FB5"/>
    <w:rsid w:val="00A64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AA69"/>
  <w15:chartTrackingRefBased/>
  <w15:docId w15:val="{CE324376-DFBD-4607-867D-6A2A93DE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4D8A"/>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64D8A"/>
    <w:pPr>
      <w:spacing w:after="0" w:line="240" w:lineRule="auto"/>
    </w:pPr>
    <w:rPr>
      <w:rFonts w:ascii="Calibri" w:eastAsia="Calibri" w:hAnsi="Calibri" w:cs="Times New Roman"/>
    </w:rPr>
  </w:style>
  <w:style w:type="paragraph" w:styleId="Lijstalinea">
    <w:name w:val="List Paragraph"/>
    <w:basedOn w:val="Standaard"/>
    <w:uiPriority w:val="34"/>
    <w:qFormat/>
    <w:rsid w:val="00A64D8A"/>
    <w:pPr>
      <w:ind w:left="720"/>
      <w:contextualSpacing/>
    </w:pPr>
  </w:style>
  <w:style w:type="character" w:styleId="Hyperlink">
    <w:name w:val="Hyperlink"/>
    <w:basedOn w:val="Standaardalinea-lettertype"/>
    <w:uiPriority w:val="99"/>
    <w:unhideWhenUsed/>
    <w:rsid w:val="00A64D8A"/>
    <w:rPr>
      <w:color w:val="0563C1" w:themeColor="hyperlink"/>
      <w:u w:val="single"/>
    </w:rPr>
  </w:style>
  <w:style w:type="paragraph" w:customStyle="1" w:styleId="Hoofdtekst">
    <w:name w:val="Hoofdtekst"/>
    <w:autoRedefine/>
    <w:rsid w:val="00A64D8A"/>
    <w:pPr>
      <w:spacing w:after="0" w:line="240" w:lineRule="auto"/>
    </w:pPr>
    <w:rPr>
      <w:rFonts w:eastAsia="Arial Unicode MS" w:cs="Arial Unicode MS"/>
      <w:iCs/>
      <w:color w:val="262626" w:themeColor="text1" w:themeTint="D9"/>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unpuntliturgie.gkv.nl/" TargetMode="External"/><Relationship Id="rId3" Type="http://schemas.openxmlformats.org/officeDocument/2006/relationships/settings" Target="settings.xml"/><Relationship Id="rId7" Type="http://schemas.openxmlformats.org/officeDocument/2006/relationships/hyperlink" Target="http://www.steunpuntliturgie.gk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iedboekcompendium.nl/lied/391-hij-ging-van-stad-tot-stad-hij-sprak-3_7_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2427</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2020-04-03T10:22:00Z</dcterms:created>
  <dcterms:modified xsi:type="dcterms:W3CDTF">2020-04-03T10:26:00Z</dcterms:modified>
</cp:coreProperties>
</file>