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C33" w:rsidRPr="00713F8F" w:rsidRDefault="00A06C33" w:rsidP="00A06C33">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Pr>
          <w:rFonts w:asciiTheme="majorHAnsi" w:hAnsiTheme="majorHAnsi" w:cs="Calibri"/>
          <w:color w:val="31849B"/>
          <w:sz w:val="40"/>
        </w:rPr>
        <w:t xml:space="preserve"> oktober 2018</w:t>
      </w:r>
    </w:p>
    <w:p w:rsidR="00A06C33" w:rsidRDefault="00A06C33" w:rsidP="00A06C33">
      <w:pPr>
        <w:ind w:right="-307"/>
        <w:rPr>
          <w:rFonts w:cs="Calibri"/>
          <w:b/>
          <w:i/>
          <w:sz w:val="32"/>
        </w:rPr>
      </w:pPr>
      <w:r>
        <w:rPr>
          <w:rFonts w:cs="Calibri"/>
          <w:b/>
          <w:i/>
          <w:sz w:val="32"/>
        </w:rPr>
        <w:t>´Dat wij onszelf gewonnen geven´ / LB 816</w:t>
      </w:r>
    </w:p>
    <w:p w:rsidR="00A06C33" w:rsidRPr="003F0620" w:rsidRDefault="00A06C33" w:rsidP="00A06C33">
      <w:pPr>
        <w:pStyle w:val="Hoofdtekst"/>
        <w:rPr>
          <w:i w:val="0"/>
          <w:sz w:val="24"/>
        </w:rPr>
      </w:pPr>
      <w:r w:rsidRPr="003F0620">
        <w:rPr>
          <w:i w:val="0"/>
          <w:sz w:val="24"/>
        </w:rPr>
        <w:t xml:space="preserve">Een goedbedoeld advies aan mensen die zich zorgen maken, luidt vaak: ‘Je moet het leren loslaten’. Of: ‘je moet het anders vastpakken!’ Bedoeld wordt dat jouw slapeloosheid - over je kinderen, over de ellende in de wereld, over machtsmisbruik - weinig helpt. ‘Laat het toch los’ klinkt het, maar dat gaat niet zo eenvoudig. Een ballon laat je los, en een hond, maar als je dat doet, zie je ze ook nooit meer terug. Dit lied wijst een andere weg: niet loslaten, maar gewonnen geven. </w:t>
      </w:r>
    </w:p>
    <w:p w:rsidR="00A06C33" w:rsidRPr="00A06C33" w:rsidRDefault="00A06C33" w:rsidP="00A06C33">
      <w:pPr>
        <w:pStyle w:val="Hoofdtekst"/>
        <w:rPr>
          <w:i w:val="0"/>
          <w:sz w:val="10"/>
        </w:rPr>
      </w:pPr>
    </w:p>
    <w:p w:rsidR="00A06C33" w:rsidRDefault="00A06C33" w:rsidP="00A06C33">
      <w:pPr>
        <w:pStyle w:val="Hoofdtekst"/>
        <w:rPr>
          <w:i w:val="0"/>
          <w:sz w:val="24"/>
        </w:rPr>
      </w:pPr>
      <w:r w:rsidRPr="003F0620">
        <w:rPr>
          <w:i w:val="0"/>
          <w:sz w:val="24"/>
        </w:rPr>
        <w:t xml:space="preserve">Velen van ons zitten behoorlijk vast in hun dagelijks bestaan: baan, gezin, huis en hypotheek, familie, vrienden en buurt. Een comfortabel bestaan, dat ons tegelijk kan </w:t>
      </w:r>
      <w:r>
        <w:rPr>
          <w:i w:val="0"/>
          <w:sz w:val="24"/>
        </w:rPr>
        <w:t>‘</w:t>
      </w:r>
      <w:r w:rsidRPr="003B34F4">
        <w:rPr>
          <w:sz w:val="24"/>
        </w:rPr>
        <w:t>gijzelen</w:t>
      </w:r>
      <w:r>
        <w:rPr>
          <w:sz w:val="24"/>
        </w:rPr>
        <w:t>’</w:t>
      </w:r>
      <w:r w:rsidRPr="003F0620">
        <w:rPr>
          <w:i w:val="0"/>
          <w:sz w:val="24"/>
        </w:rPr>
        <w:t xml:space="preserve">. Het zijn </w:t>
      </w:r>
      <w:r>
        <w:rPr>
          <w:i w:val="0"/>
          <w:sz w:val="24"/>
        </w:rPr>
        <w:t>‘</w:t>
      </w:r>
      <w:r w:rsidRPr="003B34F4">
        <w:rPr>
          <w:sz w:val="24"/>
        </w:rPr>
        <w:t>versteende zekerheden</w:t>
      </w:r>
      <w:r>
        <w:rPr>
          <w:sz w:val="24"/>
        </w:rPr>
        <w:t>’</w:t>
      </w:r>
      <w:r w:rsidRPr="003F0620">
        <w:rPr>
          <w:i w:val="0"/>
          <w:sz w:val="24"/>
        </w:rPr>
        <w:t>. Dit lied probeert ons los te weken uit die beklemming. De schrijver, Rene van Loenen, stond aan het sterfbed van een goede vriend. Die vond het moeilijk om afscheid te nemen van het leven, van alles om hem heen, merkte de dichter. Daarom schreef hij voor hem een lied dat appelleert en tot keuzes dwingt. Toch werd het geen protestsong. Geen opdracht: jij moet nu alles loslaten. Nee, van Loenen schreef een gebed. In de aanvoegende wijs, die nederig en afhankelijk maakt.</w:t>
      </w:r>
    </w:p>
    <w:p w:rsidR="00A06C33" w:rsidRPr="00A06C33" w:rsidRDefault="00A06C33" w:rsidP="00A06C33">
      <w:pPr>
        <w:pStyle w:val="Hoofdtekst"/>
        <w:rPr>
          <w:i w:val="0"/>
          <w:sz w:val="10"/>
        </w:rPr>
      </w:pPr>
    </w:p>
    <w:p w:rsidR="00A06C33" w:rsidRPr="003F0620" w:rsidRDefault="00A06C33" w:rsidP="00A06C33">
      <w:pPr>
        <w:pStyle w:val="Hoofdtekst"/>
        <w:rPr>
          <w:i w:val="0"/>
          <w:sz w:val="24"/>
        </w:rPr>
      </w:pPr>
      <w:r w:rsidRPr="003F0620">
        <w:rPr>
          <w:i w:val="0"/>
          <w:sz w:val="24"/>
        </w:rPr>
        <w:t>We hebben er wel een gebed voor nodig om onszelf gewonnen te kunnen</w:t>
      </w:r>
      <w:r>
        <w:rPr>
          <w:i w:val="0"/>
          <w:sz w:val="24"/>
        </w:rPr>
        <w:t xml:space="preserve"> geven, om in beweging te komen, om bevrijd te worden uit onze comfortzone of uit dat wat ons in een beklemmende houdgreep heeft.</w:t>
      </w:r>
      <w:r w:rsidRPr="003F0620">
        <w:rPr>
          <w:i w:val="0"/>
          <w:sz w:val="24"/>
        </w:rPr>
        <w:t xml:space="preserve"> </w:t>
      </w:r>
      <w:r>
        <w:rPr>
          <w:i w:val="0"/>
          <w:sz w:val="24"/>
        </w:rPr>
        <w:t xml:space="preserve">Met de dood voor ogen maar net zo goed midden in het leven. We moeten niet leren loslaten, we moeten </w:t>
      </w:r>
      <w:r w:rsidRPr="003F0620">
        <w:rPr>
          <w:i w:val="0"/>
          <w:sz w:val="24"/>
        </w:rPr>
        <w:t>ons gewonnen geven</w:t>
      </w:r>
      <w:r>
        <w:rPr>
          <w:i w:val="0"/>
          <w:sz w:val="24"/>
        </w:rPr>
        <w:t>. O</w:t>
      </w:r>
      <w:r w:rsidRPr="003F0620">
        <w:rPr>
          <w:i w:val="0"/>
          <w:sz w:val="24"/>
        </w:rPr>
        <w:t xml:space="preserve">m </w:t>
      </w:r>
      <w:r>
        <w:rPr>
          <w:i w:val="0"/>
          <w:sz w:val="24"/>
        </w:rPr>
        <w:t>zo ‘</w:t>
      </w:r>
      <w:r w:rsidRPr="00AD082D">
        <w:rPr>
          <w:sz w:val="24"/>
        </w:rPr>
        <w:t>de stille roep</w:t>
      </w:r>
      <w:r>
        <w:rPr>
          <w:sz w:val="24"/>
        </w:rPr>
        <w:t>’</w:t>
      </w:r>
      <w:r w:rsidRPr="003F0620">
        <w:rPr>
          <w:i w:val="0"/>
          <w:sz w:val="24"/>
        </w:rPr>
        <w:t xml:space="preserve"> te kunnen verstaan. Wat </w:t>
      </w:r>
      <w:r>
        <w:rPr>
          <w:i w:val="0"/>
          <w:sz w:val="24"/>
        </w:rPr>
        <w:t>dat is</w:t>
      </w:r>
      <w:r w:rsidRPr="003F0620">
        <w:rPr>
          <w:i w:val="0"/>
          <w:sz w:val="24"/>
        </w:rPr>
        <w:t xml:space="preserve">? </w:t>
      </w:r>
      <w:r>
        <w:rPr>
          <w:i w:val="0"/>
          <w:sz w:val="24"/>
        </w:rPr>
        <w:t xml:space="preserve">Het lied benoemt het niet (maar de woorden roepen </w:t>
      </w:r>
      <w:r w:rsidRPr="003F0620">
        <w:rPr>
          <w:i w:val="0"/>
          <w:sz w:val="24"/>
        </w:rPr>
        <w:t xml:space="preserve">het zachte suizen </w:t>
      </w:r>
      <w:r>
        <w:rPr>
          <w:i w:val="0"/>
          <w:sz w:val="24"/>
        </w:rPr>
        <w:t xml:space="preserve">op </w:t>
      </w:r>
      <w:r w:rsidRPr="003F0620">
        <w:rPr>
          <w:i w:val="0"/>
          <w:sz w:val="24"/>
        </w:rPr>
        <w:t>waarin God zich openbaarde aan Elia</w:t>
      </w:r>
      <w:r>
        <w:rPr>
          <w:i w:val="0"/>
          <w:sz w:val="24"/>
        </w:rPr>
        <w:t>)</w:t>
      </w:r>
      <w:r w:rsidRPr="003F0620">
        <w:rPr>
          <w:i w:val="0"/>
          <w:sz w:val="24"/>
        </w:rPr>
        <w:t xml:space="preserve">. </w:t>
      </w:r>
      <w:r>
        <w:rPr>
          <w:i w:val="0"/>
          <w:sz w:val="24"/>
        </w:rPr>
        <w:t>De laatste regel</w:t>
      </w:r>
      <w:r w:rsidRPr="003F0620">
        <w:rPr>
          <w:i w:val="0"/>
          <w:sz w:val="24"/>
        </w:rPr>
        <w:t xml:space="preserve"> van het lied</w:t>
      </w:r>
      <w:r>
        <w:rPr>
          <w:i w:val="0"/>
          <w:sz w:val="24"/>
        </w:rPr>
        <w:t xml:space="preserve"> zegt meer: ‘</w:t>
      </w:r>
      <w:r w:rsidRPr="003B34F4">
        <w:rPr>
          <w:sz w:val="24"/>
        </w:rPr>
        <w:t>Dat Gij ons onderkomen zijt</w:t>
      </w:r>
      <w:r>
        <w:rPr>
          <w:sz w:val="24"/>
        </w:rPr>
        <w:t>’</w:t>
      </w:r>
      <w:r w:rsidRPr="003F0620">
        <w:rPr>
          <w:i w:val="0"/>
          <w:sz w:val="24"/>
        </w:rPr>
        <w:t xml:space="preserve">. </w:t>
      </w:r>
      <w:r>
        <w:rPr>
          <w:i w:val="0"/>
          <w:sz w:val="24"/>
        </w:rPr>
        <w:t>Het roept</w:t>
      </w:r>
      <w:r w:rsidRPr="003F0620">
        <w:rPr>
          <w:i w:val="0"/>
          <w:sz w:val="24"/>
        </w:rPr>
        <w:t xml:space="preserve"> psalm 91</w:t>
      </w:r>
      <w:r>
        <w:rPr>
          <w:i w:val="0"/>
          <w:sz w:val="24"/>
        </w:rPr>
        <w:t xml:space="preserve"> in herinnering: ‘</w:t>
      </w:r>
      <w:r w:rsidRPr="003F0620">
        <w:rPr>
          <w:i w:val="0"/>
          <w:sz w:val="24"/>
        </w:rPr>
        <w:t>Wie in de beschutting van de Allerhoogste woont en in de schaduw van de Ontzagwekkende, zegt tegen de Heer:</w:t>
      </w:r>
      <w:r>
        <w:rPr>
          <w:i w:val="0"/>
          <w:sz w:val="24"/>
        </w:rPr>
        <w:t xml:space="preserve"> </w:t>
      </w:r>
      <w:r w:rsidRPr="003F0620">
        <w:rPr>
          <w:i w:val="0"/>
          <w:sz w:val="24"/>
        </w:rPr>
        <w:t>’Mijn toevlucht, mijn vest</w:t>
      </w:r>
      <w:r>
        <w:rPr>
          <w:i w:val="0"/>
          <w:sz w:val="24"/>
        </w:rPr>
        <w:t>ing, mijn God, op u vertrouw ik</w:t>
      </w:r>
      <w:r w:rsidRPr="003F0620">
        <w:rPr>
          <w:i w:val="0"/>
          <w:sz w:val="24"/>
        </w:rPr>
        <w:t>’</w:t>
      </w:r>
      <w:r>
        <w:rPr>
          <w:i w:val="0"/>
          <w:sz w:val="24"/>
        </w:rPr>
        <w:t>.</w:t>
      </w:r>
    </w:p>
    <w:p w:rsidR="00A06C33" w:rsidRPr="003F0620" w:rsidRDefault="00A06C33" w:rsidP="00A06C33">
      <w:pPr>
        <w:pStyle w:val="Hoofdtekst"/>
        <w:rPr>
          <w:i w:val="0"/>
          <w:sz w:val="24"/>
        </w:rPr>
      </w:pPr>
      <w:r>
        <w:rPr>
          <w:i w:val="0"/>
          <w:sz w:val="24"/>
        </w:rPr>
        <w:t>D</w:t>
      </w:r>
      <w:r w:rsidRPr="003F0620">
        <w:rPr>
          <w:i w:val="0"/>
          <w:sz w:val="24"/>
        </w:rPr>
        <w:t xml:space="preserve">e naam van God </w:t>
      </w:r>
      <w:r>
        <w:rPr>
          <w:i w:val="0"/>
          <w:sz w:val="24"/>
        </w:rPr>
        <w:t>wordt</w:t>
      </w:r>
      <w:r w:rsidRPr="003F0620">
        <w:rPr>
          <w:i w:val="0"/>
          <w:sz w:val="24"/>
        </w:rPr>
        <w:t xml:space="preserve"> niet met zoveel woorden </w:t>
      </w:r>
      <w:r>
        <w:rPr>
          <w:i w:val="0"/>
          <w:sz w:val="24"/>
        </w:rPr>
        <w:t xml:space="preserve">genoemd, maar het </w:t>
      </w:r>
      <w:r w:rsidRPr="003F0620">
        <w:rPr>
          <w:i w:val="0"/>
          <w:sz w:val="24"/>
        </w:rPr>
        <w:t xml:space="preserve">is </w:t>
      </w:r>
      <w:r>
        <w:rPr>
          <w:i w:val="0"/>
          <w:sz w:val="24"/>
        </w:rPr>
        <w:t>duidelijk tot Wie het is gericht. De bede om in beweging komen, ‘d</w:t>
      </w:r>
      <w:r w:rsidRPr="003F0620">
        <w:rPr>
          <w:i w:val="0"/>
          <w:sz w:val="24"/>
        </w:rPr>
        <w:t>at we van elke dwang bevrijd naar onbekende plaatsen reizen’ (4)</w:t>
      </w:r>
      <w:r>
        <w:rPr>
          <w:i w:val="0"/>
          <w:sz w:val="24"/>
        </w:rPr>
        <w:t xml:space="preserve"> zet ons i</w:t>
      </w:r>
      <w:r w:rsidRPr="003F0620">
        <w:rPr>
          <w:i w:val="0"/>
          <w:sz w:val="24"/>
        </w:rPr>
        <w:t>n het s</w:t>
      </w:r>
      <w:r>
        <w:rPr>
          <w:i w:val="0"/>
          <w:sz w:val="24"/>
        </w:rPr>
        <w:t xml:space="preserve">poor van geloofshelden: Abraham, Mozes, Ruth. </w:t>
      </w:r>
      <w:r w:rsidRPr="003F0620">
        <w:rPr>
          <w:i w:val="0"/>
          <w:sz w:val="24"/>
        </w:rPr>
        <w:t>En Jezus</w:t>
      </w:r>
      <w:r>
        <w:rPr>
          <w:i w:val="0"/>
          <w:sz w:val="24"/>
        </w:rPr>
        <w:t>: Hij</w:t>
      </w:r>
      <w:r w:rsidRPr="003F0620">
        <w:rPr>
          <w:i w:val="0"/>
          <w:sz w:val="24"/>
        </w:rPr>
        <w:t xml:space="preserve"> gaat ons voor en zegt: Volg Mij. </w:t>
      </w:r>
    </w:p>
    <w:p w:rsidR="00A06C33" w:rsidRPr="00A06C33" w:rsidRDefault="00A06C33" w:rsidP="00A06C33">
      <w:pPr>
        <w:pStyle w:val="Hoofdtekst"/>
        <w:rPr>
          <w:i w:val="0"/>
          <w:sz w:val="12"/>
        </w:rPr>
      </w:pPr>
    </w:p>
    <w:p w:rsidR="00A06C33" w:rsidRPr="003F0620" w:rsidRDefault="00A06C33" w:rsidP="00A06C33">
      <w:pPr>
        <w:pStyle w:val="Hoofdtekst"/>
        <w:rPr>
          <w:i w:val="0"/>
          <w:sz w:val="24"/>
        </w:rPr>
      </w:pPr>
      <w:r>
        <w:rPr>
          <w:i w:val="0"/>
          <w:sz w:val="24"/>
        </w:rPr>
        <w:t xml:space="preserve">De melodie </w:t>
      </w:r>
      <w:r w:rsidRPr="003F0620">
        <w:rPr>
          <w:i w:val="0"/>
          <w:sz w:val="24"/>
        </w:rPr>
        <w:t xml:space="preserve">past mooi bij de ingetogenheid en afhankelijkheid van een gebed. </w:t>
      </w:r>
      <w:r>
        <w:rPr>
          <w:i w:val="0"/>
          <w:sz w:val="24"/>
        </w:rPr>
        <w:t>Zing</w:t>
      </w:r>
      <w:r w:rsidRPr="003F0620">
        <w:rPr>
          <w:i w:val="0"/>
          <w:sz w:val="24"/>
        </w:rPr>
        <w:t xml:space="preserve"> de eerste twee regels van elk couplet op een adem. E</w:t>
      </w:r>
      <w:r>
        <w:rPr>
          <w:i w:val="0"/>
          <w:sz w:val="24"/>
        </w:rPr>
        <w:t>n let op bij de laatste regel want daar valt het accent steeds</w:t>
      </w:r>
      <w:r w:rsidRPr="003F0620">
        <w:rPr>
          <w:i w:val="0"/>
          <w:sz w:val="24"/>
        </w:rPr>
        <w:t xml:space="preserve"> op een kwartnoot</w:t>
      </w:r>
      <w:r>
        <w:rPr>
          <w:i w:val="0"/>
          <w:sz w:val="24"/>
        </w:rPr>
        <w:t xml:space="preserve">: ‘Dat </w:t>
      </w:r>
      <w:r w:rsidRPr="0033641F">
        <w:rPr>
          <w:b/>
          <w:sz w:val="24"/>
        </w:rPr>
        <w:t>wij</w:t>
      </w:r>
      <w:r>
        <w:rPr>
          <w:i w:val="0"/>
          <w:sz w:val="24"/>
        </w:rPr>
        <w:t xml:space="preserve"> de </w:t>
      </w:r>
      <w:r w:rsidRPr="0033641F">
        <w:rPr>
          <w:b/>
          <w:sz w:val="24"/>
        </w:rPr>
        <w:t>stil</w:t>
      </w:r>
      <w:r>
        <w:rPr>
          <w:i w:val="0"/>
          <w:sz w:val="24"/>
        </w:rPr>
        <w:t>-le roep verstaan’</w:t>
      </w:r>
      <w:r w:rsidRPr="003F0620">
        <w:rPr>
          <w:i w:val="0"/>
          <w:sz w:val="24"/>
        </w:rPr>
        <w:t xml:space="preserve">. Daar word je dan even stilgezet bij een belangrijk woord. </w:t>
      </w:r>
    </w:p>
    <w:p w:rsidR="00A06C33" w:rsidRPr="00A06C33" w:rsidRDefault="00A06C33" w:rsidP="00A06C33">
      <w:pPr>
        <w:pStyle w:val="Hoofdtekst"/>
        <w:rPr>
          <w:i w:val="0"/>
          <w:sz w:val="10"/>
        </w:rPr>
      </w:pPr>
    </w:p>
    <w:p w:rsidR="00A06C33" w:rsidRDefault="00A06C33" w:rsidP="00A06C33">
      <w:pPr>
        <w:pStyle w:val="Hoofdtekst"/>
        <w:rPr>
          <w:i w:val="0"/>
          <w:sz w:val="24"/>
        </w:rPr>
      </w:pPr>
      <w:r>
        <w:rPr>
          <w:i w:val="0"/>
          <w:sz w:val="24"/>
        </w:rPr>
        <w:t>Dit is een lied met grote diepgang. Het</w:t>
      </w:r>
      <w:r w:rsidRPr="003F0620">
        <w:rPr>
          <w:i w:val="0"/>
          <w:sz w:val="24"/>
        </w:rPr>
        <w:t xml:space="preserve"> kan goed gezongen worden bij een naderend sterven of overlijden van een geliefde, maar daar </w:t>
      </w:r>
      <w:r>
        <w:rPr>
          <w:i w:val="0"/>
          <w:sz w:val="24"/>
        </w:rPr>
        <w:t xml:space="preserve">zeker </w:t>
      </w:r>
      <w:r w:rsidRPr="003F0620">
        <w:rPr>
          <w:i w:val="0"/>
          <w:sz w:val="24"/>
        </w:rPr>
        <w:t xml:space="preserve">niet alleen. </w:t>
      </w:r>
      <w:r>
        <w:rPr>
          <w:i w:val="0"/>
          <w:sz w:val="24"/>
        </w:rPr>
        <w:t xml:space="preserve">Wacht niet met zingen tot je op een of andere manier in de klem zit. Dit lied stimuleert het </w:t>
      </w:r>
      <w:r w:rsidRPr="003F0620">
        <w:rPr>
          <w:i w:val="0"/>
          <w:sz w:val="24"/>
        </w:rPr>
        <w:t xml:space="preserve">nadenken over </w:t>
      </w:r>
      <w:r>
        <w:rPr>
          <w:i w:val="0"/>
          <w:sz w:val="24"/>
        </w:rPr>
        <w:t xml:space="preserve">dat </w:t>
      </w:r>
      <w:r w:rsidRPr="003F0620">
        <w:rPr>
          <w:i w:val="0"/>
          <w:sz w:val="24"/>
        </w:rPr>
        <w:t xml:space="preserve">wat het belangrijkste in ons leven is: pelgrims onderweg naar </w:t>
      </w:r>
      <w:r>
        <w:rPr>
          <w:i w:val="0"/>
          <w:sz w:val="24"/>
        </w:rPr>
        <w:t>het onderkomen</w:t>
      </w:r>
      <w:r w:rsidRPr="003F0620">
        <w:rPr>
          <w:i w:val="0"/>
          <w:sz w:val="24"/>
        </w:rPr>
        <w:t xml:space="preserve"> bij God. </w:t>
      </w:r>
    </w:p>
    <w:p w:rsidR="00A06C33" w:rsidRPr="00A06C33" w:rsidRDefault="00A06C33" w:rsidP="00A06C33">
      <w:pPr>
        <w:pStyle w:val="Hoofdtekst"/>
        <w:rPr>
          <w:i w:val="0"/>
          <w:sz w:val="14"/>
        </w:rPr>
      </w:pPr>
    </w:p>
    <w:p w:rsidR="00A06C33" w:rsidRPr="00A6350B" w:rsidRDefault="00A06C33" w:rsidP="00A06C33">
      <w:pPr>
        <w:pStyle w:val="Hoofdtekst"/>
        <w:rPr>
          <w:sz w:val="6"/>
        </w:rPr>
      </w:pPr>
    </w:p>
    <w:p w:rsidR="00A06C33" w:rsidRDefault="00A06C33" w:rsidP="00A06C33">
      <w:pPr>
        <w:pBdr>
          <w:top w:val="single" w:sz="4" w:space="1" w:color="auto"/>
        </w:pBdr>
        <w:rPr>
          <w:i/>
        </w:rPr>
      </w:pPr>
      <w:r w:rsidRPr="0074517D">
        <w:rPr>
          <w:i/>
        </w:rPr>
        <w:t>© Steunpunt Liturgi</w:t>
      </w:r>
      <w:r>
        <w:rPr>
          <w:i/>
        </w:rPr>
        <w:t>e</w:t>
      </w:r>
    </w:p>
    <w:p w:rsidR="00A06C33" w:rsidRPr="003222DB" w:rsidRDefault="00A06C33" w:rsidP="00A06C33">
      <w:pPr>
        <w:pStyle w:val="Geenafstand"/>
        <w:rPr>
          <w:sz w:val="2"/>
        </w:rPr>
      </w:pPr>
    </w:p>
    <w:p w:rsidR="00A06C33" w:rsidRDefault="00A06C33" w:rsidP="00A06C33">
      <w:pPr>
        <w:pStyle w:val="Lijstalinea"/>
        <w:numPr>
          <w:ilvl w:val="0"/>
          <w:numId w:val="1"/>
        </w:numPr>
        <w:rPr>
          <w:rFonts w:asciiTheme="majorHAnsi" w:hAnsiTheme="majorHAnsi"/>
          <w:color w:val="262626" w:themeColor="text1" w:themeTint="D9"/>
        </w:rPr>
      </w:pPr>
      <w:r w:rsidRPr="007A525B">
        <w:rPr>
          <w:rFonts w:asciiTheme="majorHAnsi" w:hAnsiTheme="majorHAnsi"/>
          <w:color w:val="262626" w:themeColor="text1" w:themeTint="D9"/>
        </w:rPr>
        <w:t xml:space="preserve">Bovenstaande </w:t>
      </w:r>
      <w:r w:rsidRPr="007A525B">
        <w:rPr>
          <w:rFonts w:asciiTheme="majorHAnsi" w:hAnsiTheme="majorHAnsi"/>
          <w:color w:val="262626" w:themeColor="text1" w:themeTint="D9"/>
          <w:sz w:val="24"/>
        </w:rPr>
        <w:t xml:space="preserve">tekst, geschreven door </w:t>
      </w:r>
      <w:r>
        <w:rPr>
          <w:rFonts w:asciiTheme="majorHAnsi" w:hAnsiTheme="majorHAnsi"/>
          <w:color w:val="262626" w:themeColor="text1" w:themeTint="D9"/>
          <w:sz w:val="24"/>
        </w:rPr>
        <w:t>Henk Schaafsma</w:t>
      </w:r>
      <w:r w:rsidRPr="007A525B">
        <w:rPr>
          <w:rFonts w:asciiTheme="majorHAnsi" w:hAnsiTheme="majorHAnsi"/>
          <w:color w:val="262626" w:themeColor="text1" w:themeTint="D9"/>
          <w:sz w:val="24"/>
        </w:rPr>
        <w:t>,</w:t>
      </w:r>
      <w:r w:rsidRPr="007A525B">
        <w:rPr>
          <w:rFonts w:asciiTheme="majorHAnsi" w:hAnsiTheme="majorHAnsi"/>
          <w:color w:val="262626" w:themeColor="text1" w:themeTint="D9"/>
        </w:rPr>
        <w:t xml:space="preserve"> mag (met bronvermelding) overgenomen worden, in samenhang met het zingen van dit lied in de kerkdienst. </w:t>
      </w:r>
    </w:p>
    <w:p w:rsidR="00A06C33" w:rsidRDefault="00A06C33" w:rsidP="00A06C33">
      <w:pPr>
        <w:pStyle w:val="Lijstalinea"/>
        <w:numPr>
          <w:ilvl w:val="0"/>
          <w:numId w:val="1"/>
        </w:numPr>
        <w:rPr>
          <w:rFonts w:asciiTheme="majorHAnsi" w:hAnsiTheme="majorHAnsi"/>
          <w:color w:val="262626" w:themeColor="text1" w:themeTint="D9"/>
        </w:rPr>
      </w:pPr>
      <w:r w:rsidRPr="00453D4E">
        <w:rPr>
          <w:rFonts w:asciiTheme="majorHAnsi" w:hAnsiTheme="majorHAnsi"/>
          <w:color w:val="262626" w:themeColor="text1" w:themeTint="D9"/>
        </w:rPr>
        <w:t xml:space="preserve">Een uitgebreide bespreking is te op </w:t>
      </w:r>
      <w:hyperlink r:id="rId5" w:history="1">
        <w:r w:rsidRPr="00453D4E">
          <w:rPr>
            <w:rStyle w:val="Hyperlink"/>
            <w:rFonts w:asciiTheme="majorHAnsi" w:hAnsiTheme="majorHAnsi"/>
          </w:rPr>
          <w:t>www.liedboekcompendium.nl</w:t>
        </w:r>
      </w:hyperlink>
      <w:r w:rsidRPr="00453D4E">
        <w:rPr>
          <w:rFonts w:asciiTheme="majorHAnsi" w:hAnsiTheme="majorHAnsi"/>
          <w:color w:val="262626" w:themeColor="text1" w:themeTint="D9"/>
        </w:rPr>
        <w:t xml:space="preserve">. Zie ook EREdienst jg 45 nr 5 (september 2018), p. 13. </w:t>
      </w:r>
    </w:p>
    <w:p w:rsidR="00A06C33" w:rsidRPr="00453D4E" w:rsidRDefault="00A06C33" w:rsidP="00A06C33">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Speel en zing de melodie vanuit de kwartnoot, in een soepel doorgaande beweging. </w:t>
      </w:r>
    </w:p>
    <w:p w:rsidR="00A06C33" w:rsidRPr="00453D4E" w:rsidRDefault="00A06C33" w:rsidP="00A06C33">
      <w:pPr>
        <w:pStyle w:val="Lijstalinea"/>
        <w:numPr>
          <w:ilvl w:val="0"/>
          <w:numId w:val="1"/>
        </w:numPr>
        <w:rPr>
          <w:rFonts w:asciiTheme="majorHAnsi" w:hAnsiTheme="majorHAnsi"/>
          <w:color w:val="262626" w:themeColor="text1" w:themeTint="D9"/>
        </w:rPr>
      </w:pPr>
      <w:r w:rsidRPr="00453D4E">
        <w:rPr>
          <w:rFonts w:asciiTheme="majorHAnsi" w:hAnsiTheme="majorHAnsi"/>
          <w:color w:val="262626" w:themeColor="text1" w:themeTint="D9"/>
        </w:rPr>
        <w:t xml:space="preserve">De begeleiding is te vinden in het begeleidingsboek bij het Liedboek. In EREdienst jg 45 nr 5 (september 2018) is een zetting met vier variaties voor orgel te vinden van Johan Haaksma. Meer informatie: </w:t>
      </w:r>
      <w:hyperlink r:id="rId6" w:history="1">
        <w:r w:rsidRPr="00453D4E">
          <w:rPr>
            <w:rStyle w:val="Hyperlink"/>
            <w:rFonts w:asciiTheme="majorHAnsi" w:hAnsiTheme="majorHAnsi"/>
          </w:rPr>
          <w:t>https://www.eredienst.com/index.php/tijdschrift-eredienst</w:t>
        </w:r>
      </w:hyperlink>
      <w:r w:rsidRPr="00453D4E">
        <w:rPr>
          <w:rFonts w:asciiTheme="majorHAnsi" w:hAnsiTheme="majorHAnsi"/>
          <w:color w:val="262626" w:themeColor="text1" w:themeTint="D9"/>
        </w:rPr>
        <w:t>.</w:t>
      </w:r>
    </w:p>
    <w:p w:rsidR="00A06C33" w:rsidRPr="00A06C33" w:rsidRDefault="00A06C33" w:rsidP="00A06C33">
      <w:pPr>
        <w:pStyle w:val="Lijstalinea"/>
        <w:rPr>
          <w:rFonts w:asciiTheme="majorHAnsi" w:hAnsiTheme="majorHAnsi"/>
          <w:color w:val="262626" w:themeColor="text1" w:themeTint="D9"/>
          <w:sz w:val="14"/>
        </w:rPr>
      </w:pPr>
      <w:r w:rsidRPr="00A06C33">
        <w:rPr>
          <w:noProof/>
          <w:sz w:val="14"/>
          <w:lang w:eastAsia="nl-NL"/>
        </w:rPr>
        <w:drawing>
          <wp:anchor distT="0" distB="0" distL="114300" distR="114300" simplePos="0" relativeHeight="251659264" behindDoc="0" locked="0" layoutInCell="1" allowOverlap="1">
            <wp:simplePos x="0" y="0"/>
            <wp:positionH relativeFrom="column">
              <wp:posOffset>-83185</wp:posOffset>
            </wp:positionH>
            <wp:positionV relativeFrom="paragraph">
              <wp:posOffset>163443</wp:posOffset>
            </wp:positionV>
            <wp:extent cx="2464904" cy="785192"/>
            <wp:effectExtent l="0" t="0" r="0" b="0"/>
            <wp:wrapNone/>
            <wp:docPr id="1"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7" cstate="print">
                      <a:lum contrast="10000"/>
                    </a:blip>
                    <a:srcRect/>
                    <a:stretch>
                      <a:fillRect/>
                    </a:stretch>
                  </pic:blipFill>
                  <pic:spPr bwMode="auto">
                    <a:xfrm>
                      <a:off x="0" y="0"/>
                      <a:ext cx="2464904" cy="785192"/>
                    </a:xfrm>
                    <a:prstGeom prst="rect">
                      <a:avLst/>
                    </a:prstGeom>
                    <a:noFill/>
                    <a:ln w="9525">
                      <a:noFill/>
                      <a:miter lim="800000"/>
                      <a:headEnd/>
                      <a:tailEnd/>
                    </a:ln>
                  </pic:spPr>
                </pic:pic>
              </a:graphicData>
            </a:graphic>
          </wp:anchor>
        </w:drawing>
      </w:r>
    </w:p>
    <w:p w:rsidR="00A06C33" w:rsidRDefault="00A06C33" w:rsidP="00A06C33">
      <w:pPr>
        <w:pStyle w:val="Geenafstand"/>
        <w:rPr>
          <w:color w:val="0F243E" w:themeColor="text2" w:themeShade="80"/>
          <w:sz w:val="24"/>
        </w:rPr>
      </w:pPr>
    </w:p>
    <w:p w:rsidR="00A06C33" w:rsidRDefault="00A06C33" w:rsidP="00A06C33">
      <w:pPr>
        <w:pStyle w:val="Geenafstand"/>
        <w:rPr>
          <w:color w:val="0F243E" w:themeColor="text2" w:themeShade="80"/>
          <w:sz w:val="24"/>
        </w:rPr>
      </w:pPr>
    </w:p>
    <w:p w:rsidR="00A06C33" w:rsidRDefault="00A06C33" w:rsidP="00A06C33">
      <w:pPr>
        <w:pStyle w:val="Geenafstand"/>
        <w:rPr>
          <w:color w:val="0F243E" w:themeColor="text2" w:themeShade="80"/>
          <w:sz w:val="24"/>
        </w:rPr>
        <w:sectPr w:rsidR="00A06C33" w:rsidSect="00A06C33">
          <w:pgSz w:w="11906" w:h="16838"/>
          <w:pgMar w:top="851" w:right="849" w:bottom="142" w:left="851" w:header="708" w:footer="708" w:gutter="0"/>
          <w:cols w:space="708"/>
          <w:docGrid w:linePitch="360"/>
        </w:sectPr>
      </w:pPr>
    </w:p>
    <w:p w:rsidR="00A06C33" w:rsidRPr="007A525B" w:rsidRDefault="00A06C33" w:rsidP="00A06C33">
      <w:pPr>
        <w:pStyle w:val="Geenafstand"/>
        <w:rPr>
          <w:color w:val="0F243E" w:themeColor="text2" w:themeShade="80"/>
          <w:sz w:val="24"/>
        </w:rPr>
      </w:pPr>
      <w:r w:rsidRPr="007A525B">
        <w:rPr>
          <w:color w:val="0F243E" w:themeColor="text2" w:themeShade="80"/>
          <w:sz w:val="24"/>
        </w:rPr>
        <w:lastRenderedPageBreak/>
        <w:t xml:space="preserve">Kon. </w:t>
      </w:r>
      <w:proofErr w:type="spellStart"/>
      <w:r w:rsidRPr="007A525B">
        <w:rPr>
          <w:color w:val="0F243E" w:themeColor="text2" w:themeShade="80"/>
          <w:sz w:val="24"/>
        </w:rPr>
        <w:t>Wilhelminalaan</w:t>
      </w:r>
      <w:proofErr w:type="spellEnd"/>
      <w:r w:rsidRPr="007A525B">
        <w:rPr>
          <w:color w:val="0F243E" w:themeColor="text2" w:themeShade="80"/>
          <w:sz w:val="24"/>
        </w:rPr>
        <w:t xml:space="preserve"> 3-5</w:t>
      </w:r>
    </w:p>
    <w:p w:rsidR="00A06C33" w:rsidRPr="007A525B" w:rsidRDefault="00A06C33" w:rsidP="00A06C33">
      <w:pPr>
        <w:pStyle w:val="Geenafstand"/>
        <w:rPr>
          <w:color w:val="0F243E" w:themeColor="text2" w:themeShade="80"/>
          <w:sz w:val="24"/>
        </w:rPr>
      </w:pPr>
      <w:r w:rsidRPr="007A525B">
        <w:rPr>
          <w:color w:val="0F243E" w:themeColor="text2" w:themeShade="80"/>
          <w:sz w:val="24"/>
        </w:rPr>
        <w:t>3818 HN Amersfoort</w:t>
      </w:r>
    </w:p>
    <w:p w:rsidR="00A06C33" w:rsidRPr="007A525B" w:rsidRDefault="00A06C33" w:rsidP="00A06C33">
      <w:pPr>
        <w:pStyle w:val="Geenafstand"/>
        <w:rPr>
          <w:color w:val="0F243E" w:themeColor="text2" w:themeShade="80"/>
          <w:sz w:val="24"/>
        </w:rPr>
      </w:pPr>
      <w:r w:rsidRPr="007A525B">
        <w:rPr>
          <w:color w:val="0F243E" w:themeColor="text2" w:themeShade="80"/>
          <w:sz w:val="24"/>
        </w:rPr>
        <w:t>t. 033 2586484 (</w:t>
      </w:r>
      <w:proofErr w:type="spellStart"/>
      <w:r w:rsidRPr="007A525B">
        <w:rPr>
          <w:color w:val="0F243E" w:themeColor="text2" w:themeShade="80"/>
          <w:sz w:val="24"/>
        </w:rPr>
        <w:t>di</w:t>
      </w:r>
      <w:proofErr w:type="spellEnd"/>
      <w:r w:rsidRPr="007A525B">
        <w:rPr>
          <w:color w:val="0F243E" w:themeColor="text2" w:themeShade="80"/>
          <w:sz w:val="24"/>
        </w:rPr>
        <w:t xml:space="preserve"> – do, kantooruren)</w:t>
      </w:r>
    </w:p>
    <w:p w:rsidR="00A06C33" w:rsidRPr="007A525B" w:rsidRDefault="00A06C33" w:rsidP="00A06C33">
      <w:pPr>
        <w:pStyle w:val="Geenafstand"/>
        <w:rPr>
          <w:color w:val="0F243E" w:themeColor="text2" w:themeShade="80"/>
          <w:sz w:val="24"/>
        </w:rPr>
      </w:pPr>
      <w:r w:rsidRPr="007A525B">
        <w:rPr>
          <w:color w:val="0F243E" w:themeColor="text2" w:themeShade="80"/>
          <w:sz w:val="24"/>
        </w:rPr>
        <w:lastRenderedPageBreak/>
        <w:t xml:space="preserve">e. liturgie@gkv.nl </w:t>
      </w:r>
    </w:p>
    <w:p w:rsidR="00A06C33" w:rsidRDefault="00A06C33" w:rsidP="00A06C33">
      <w:pPr>
        <w:pStyle w:val="Geenafstand"/>
        <w:rPr>
          <w:color w:val="0F243E" w:themeColor="text2" w:themeShade="80"/>
          <w:sz w:val="24"/>
        </w:rPr>
      </w:pPr>
      <w:r>
        <w:rPr>
          <w:color w:val="0F243E" w:themeColor="text2" w:themeShade="80"/>
          <w:sz w:val="24"/>
        </w:rPr>
        <w:t xml:space="preserve">i. </w:t>
      </w:r>
      <w:hyperlink r:id="rId8" w:history="1">
        <w:r w:rsidRPr="003030F1">
          <w:rPr>
            <w:rStyle w:val="Hyperlink"/>
            <w:sz w:val="24"/>
          </w:rPr>
          <w:t>www.steunpuntliturgie.gkv.nl</w:t>
        </w:r>
      </w:hyperlink>
    </w:p>
    <w:p w:rsidR="00A52C81" w:rsidRDefault="00A06C33"/>
    <w:sectPr w:rsidR="00A52C81" w:rsidSect="006D2326">
      <w:type w:val="continuous"/>
      <w:pgSz w:w="11906" w:h="16838"/>
      <w:pgMar w:top="851" w:right="849" w:bottom="142" w:left="851"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hyphenationZone w:val="425"/>
  <w:characterSpacingControl w:val="doNotCompress"/>
  <w:compat/>
  <w:rsids>
    <w:rsidRoot w:val="00A06C33"/>
    <w:rsid w:val="000D741F"/>
    <w:rsid w:val="001C08FC"/>
    <w:rsid w:val="00606EA0"/>
    <w:rsid w:val="00A06C3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06C33"/>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06C33"/>
    <w:pPr>
      <w:spacing w:after="0" w:line="240" w:lineRule="auto"/>
    </w:pPr>
    <w:rPr>
      <w:rFonts w:ascii="Calibri" w:eastAsia="Calibri" w:hAnsi="Calibri" w:cs="Times New Roman"/>
    </w:rPr>
  </w:style>
  <w:style w:type="paragraph" w:styleId="Lijstalinea">
    <w:name w:val="List Paragraph"/>
    <w:basedOn w:val="Standaard"/>
    <w:uiPriority w:val="34"/>
    <w:qFormat/>
    <w:rsid w:val="00A06C33"/>
    <w:pPr>
      <w:ind w:left="720"/>
      <w:contextualSpacing/>
    </w:pPr>
  </w:style>
  <w:style w:type="character" w:styleId="Hyperlink">
    <w:name w:val="Hyperlink"/>
    <w:basedOn w:val="Standaardalinea-lettertype"/>
    <w:uiPriority w:val="99"/>
    <w:unhideWhenUsed/>
    <w:rsid w:val="00A06C33"/>
    <w:rPr>
      <w:color w:val="0000FF" w:themeColor="hyperlink"/>
      <w:u w:val="single"/>
    </w:rPr>
  </w:style>
  <w:style w:type="paragraph" w:customStyle="1" w:styleId="Hoofdtekst">
    <w:name w:val="Hoofdtekst"/>
    <w:autoRedefine/>
    <w:rsid w:val="00A06C33"/>
    <w:pPr>
      <w:spacing w:after="0" w:line="240" w:lineRule="auto"/>
    </w:pPr>
    <w:rPr>
      <w:rFonts w:eastAsia="Arial Unicode MS" w:cs="Arial Unicode MS"/>
      <w:i/>
      <w:iCs/>
      <w:color w:val="262626" w:themeColor="text1" w:themeTint="D9"/>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eunpuntliturgie.gkv.n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redienst.com/index.php/tijdschrift-eredienst" TargetMode="External"/><Relationship Id="rId5" Type="http://schemas.openxmlformats.org/officeDocument/2006/relationships/hyperlink" Target="https://www.liedboekcompendium.nl/lied/816-dat-wij-onszelf-gewonnen-geven-7_7_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611</Words>
  <Characters>3366</Characters>
  <Application>Microsoft Office Word</Application>
  <DocSecurity>0</DocSecurity>
  <Lines>28</Lines>
  <Paragraphs>7</Paragraphs>
  <ScaleCrop>false</ScaleCrop>
  <Company/>
  <LinksUpToDate>false</LinksUpToDate>
  <CharactersWithSpaces>3970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1</cp:revision>
  <dcterms:created xsi:type="dcterms:W3CDTF">2018-10-10T10:21:00Z</dcterms:created>
  <dcterms:modified xsi:type="dcterms:W3CDTF">2018-10-10T10:25:00Z</dcterms:modified>
</cp:coreProperties>
</file>